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440" w:rsidRDefault="00445440" w:rsidP="006804B9">
      <w:pPr>
        <w:autoSpaceDE w:val="0"/>
        <w:autoSpaceDN w:val="0"/>
        <w:adjustRightInd w:val="0"/>
        <w:ind w:firstLine="567"/>
        <w:rPr>
          <w:rFonts w:ascii="Times New Roman CYR" w:hAnsi="Times New Roman CYR" w:cs="Times New Roman CYR"/>
          <w:sz w:val="28"/>
          <w:szCs w:val="28"/>
        </w:rPr>
      </w:pPr>
    </w:p>
    <w:p w:rsidR="0082027E" w:rsidRDefault="0082027E" w:rsidP="0082027E">
      <w:pPr>
        <w:ind w:firstLine="567"/>
        <w:jc w:val="center"/>
        <w:rPr>
          <w:b/>
          <w:sz w:val="28"/>
          <w:szCs w:val="28"/>
        </w:rPr>
      </w:pPr>
    </w:p>
    <w:p w:rsidR="000D07FC" w:rsidRPr="00E96E5B" w:rsidRDefault="000D07FC" w:rsidP="000D07FC">
      <w:pPr>
        <w:jc w:val="center"/>
      </w:pPr>
      <w:r>
        <w:rPr>
          <w:noProof/>
          <w:lang w:eastAsia="ru-RU"/>
        </w:rPr>
        <w:drawing>
          <wp:anchor distT="47625" distB="47625" distL="47625" distR="47625" simplePos="0" relativeHeight="251671040" behindDoc="0" locked="0" layoutInCell="1" allowOverlap="0">
            <wp:simplePos x="0" y="0"/>
            <wp:positionH relativeFrom="column">
              <wp:posOffset>2758440</wp:posOffset>
            </wp:positionH>
            <wp:positionV relativeFrom="line">
              <wp:posOffset>6985</wp:posOffset>
            </wp:positionV>
            <wp:extent cx="712470" cy="877570"/>
            <wp:effectExtent l="19050" t="0" r="0" b="0"/>
            <wp:wrapSquare wrapText="bothSides"/>
            <wp:docPr id="47" name="Рисунок 4"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города Богучар"/>
                    <pic:cNvPicPr>
                      <a:picLocks noChangeAspect="1" noChangeArrowheads="1"/>
                    </pic:cNvPicPr>
                  </pic:nvPicPr>
                  <pic:blipFill>
                    <a:blip r:embed="rId8" cstate="print">
                      <a:lum bright="-6000" contrast="36000"/>
                      <a:grayscl/>
                    </a:blip>
                    <a:srcRect/>
                    <a:stretch>
                      <a:fillRect/>
                    </a:stretch>
                  </pic:blipFill>
                  <pic:spPr bwMode="auto">
                    <a:xfrm>
                      <a:off x="0" y="0"/>
                      <a:ext cx="712470" cy="877570"/>
                    </a:xfrm>
                    <a:prstGeom prst="rect">
                      <a:avLst/>
                    </a:prstGeom>
                    <a:noFill/>
                    <a:ln w="9525">
                      <a:noFill/>
                      <a:miter lim="800000"/>
                      <a:headEnd/>
                      <a:tailEnd/>
                    </a:ln>
                  </pic:spPr>
                </pic:pic>
              </a:graphicData>
            </a:graphic>
          </wp:anchor>
        </w:drawing>
      </w:r>
    </w:p>
    <w:p w:rsidR="000D07FC" w:rsidRPr="00E96E5B" w:rsidRDefault="000D07FC" w:rsidP="000D07FC">
      <w:pPr>
        <w:jc w:val="center"/>
      </w:pPr>
    </w:p>
    <w:p w:rsidR="000D07FC" w:rsidRPr="00E96E5B" w:rsidRDefault="000D07FC" w:rsidP="000D07FC">
      <w:pPr>
        <w:jc w:val="center"/>
        <w:rPr>
          <w:b/>
          <w:sz w:val="40"/>
          <w:szCs w:val="40"/>
        </w:rPr>
      </w:pPr>
      <w:r w:rsidRPr="00E96E5B">
        <w:rPr>
          <w:b/>
          <w:sz w:val="40"/>
          <w:szCs w:val="40"/>
        </w:rPr>
        <w:t xml:space="preserve">  </w:t>
      </w:r>
    </w:p>
    <w:p w:rsidR="000D07FC" w:rsidRDefault="000D07FC" w:rsidP="000D07FC">
      <w:pPr>
        <w:jc w:val="center"/>
        <w:rPr>
          <w:b/>
          <w:sz w:val="40"/>
          <w:szCs w:val="40"/>
        </w:rPr>
      </w:pPr>
    </w:p>
    <w:p w:rsidR="000D07FC" w:rsidRPr="00E96E5B" w:rsidRDefault="000D07FC" w:rsidP="000D07FC">
      <w:pPr>
        <w:jc w:val="center"/>
        <w:rPr>
          <w:b/>
        </w:rPr>
      </w:pPr>
      <w:r w:rsidRPr="00E96E5B">
        <w:rPr>
          <w:b/>
          <w:sz w:val="40"/>
          <w:szCs w:val="40"/>
        </w:rPr>
        <w:t xml:space="preserve">П О С Т А Н О В Л Е Н И Е </w:t>
      </w:r>
    </w:p>
    <w:p w:rsidR="000D07FC" w:rsidRPr="00E96E5B" w:rsidRDefault="000D07FC" w:rsidP="000D07FC">
      <w:pPr>
        <w:jc w:val="center"/>
        <w:rPr>
          <w:b/>
          <w:sz w:val="36"/>
          <w:szCs w:val="36"/>
        </w:rPr>
      </w:pPr>
      <w:r w:rsidRPr="00E96E5B">
        <w:rPr>
          <w:b/>
          <w:sz w:val="36"/>
          <w:szCs w:val="36"/>
        </w:rPr>
        <w:t>администрации городского поселения -</w:t>
      </w:r>
    </w:p>
    <w:p w:rsidR="000D07FC" w:rsidRPr="00E96E5B" w:rsidRDefault="000D07FC" w:rsidP="000D07FC">
      <w:pPr>
        <w:jc w:val="center"/>
        <w:rPr>
          <w:b/>
          <w:sz w:val="36"/>
          <w:szCs w:val="36"/>
        </w:rPr>
      </w:pPr>
      <w:r w:rsidRPr="00E96E5B">
        <w:rPr>
          <w:b/>
          <w:sz w:val="36"/>
          <w:szCs w:val="36"/>
        </w:rPr>
        <w:t>город  Богучар</w:t>
      </w:r>
    </w:p>
    <w:p w:rsidR="000D07FC" w:rsidRPr="00E96E5B" w:rsidRDefault="000D07FC" w:rsidP="000D07FC">
      <w:pPr>
        <w:jc w:val="center"/>
        <w:rPr>
          <w:b/>
          <w:szCs w:val="28"/>
        </w:rPr>
      </w:pPr>
      <w:r w:rsidRPr="00E96E5B">
        <w:rPr>
          <w:b/>
          <w:sz w:val="36"/>
          <w:szCs w:val="36"/>
        </w:rPr>
        <w:t xml:space="preserve"> </w:t>
      </w:r>
    </w:p>
    <w:p w:rsidR="000D07FC" w:rsidRPr="00E96E5B" w:rsidRDefault="00B0142F" w:rsidP="000D07FC">
      <w:r>
        <w:rPr>
          <w:lang w:eastAsia="en-US"/>
        </w:rPr>
        <w:pict>
          <v:line id="_x0000_s1070" style="position:absolute;z-index:251670016" from="0,0" to="468pt,0" strokeweight="4.25pt">
            <v:stroke linestyle="thinThick"/>
          </v:line>
        </w:pict>
      </w:r>
    </w:p>
    <w:p w:rsidR="000D07FC" w:rsidRPr="00E04540" w:rsidRDefault="000D07FC" w:rsidP="000D07FC">
      <w:r>
        <w:t xml:space="preserve">от </w:t>
      </w:r>
      <w:r w:rsidRPr="00E04540">
        <w:t>«</w:t>
      </w:r>
      <w:r w:rsidR="007A13C4">
        <w:t>14</w:t>
      </w:r>
      <w:r w:rsidRPr="00E04540">
        <w:t xml:space="preserve">» </w:t>
      </w:r>
      <w:r w:rsidR="007A13C4">
        <w:t>марта</w:t>
      </w:r>
      <w:r w:rsidRPr="00E04540">
        <w:t xml:space="preserve"> 201</w:t>
      </w:r>
      <w:r>
        <w:t>6</w:t>
      </w:r>
      <w:r w:rsidRPr="00E04540">
        <w:t xml:space="preserve"> года  № </w:t>
      </w:r>
      <w:r w:rsidR="007A13C4">
        <w:t xml:space="preserve">64                              </w:t>
      </w:r>
      <w:r>
        <w:t xml:space="preserve">    </w:t>
      </w:r>
      <w:r w:rsidRPr="00E04540">
        <w:t xml:space="preserve">                                                      г. Богучар</w:t>
      </w:r>
    </w:p>
    <w:p w:rsidR="000D07FC" w:rsidRPr="00E96E5B" w:rsidRDefault="000D07FC" w:rsidP="000D07FC"/>
    <w:p w:rsidR="00332DC1" w:rsidRDefault="00332DC1" w:rsidP="006804B9">
      <w:pPr>
        <w:contextualSpacing/>
        <w:jc w:val="both"/>
        <w:rPr>
          <w:rFonts w:eastAsia="Times New Roman"/>
          <w:b/>
          <w:sz w:val="28"/>
          <w:szCs w:val="28"/>
          <w:lang w:eastAsia="ru-RU"/>
        </w:rPr>
      </w:pPr>
    </w:p>
    <w:p w:rsidR="00DF1BE7" w:rsidRPr="00B17783" w:rsidRDefault="00DF1BE7" w:rsidP="006804B9">
      <w:pPr>
        <w:contextualSpacing/>
        <w:jc w:val="both"/>
        <w:rPr>
          <w:rFonts w:eastAsia="Times New Roman"/>
          <w:sz w:val="28"/>
          <w:szCs w:val="28"/>
          <w:lang w:eastAsia="ru-RU"/>
        </w:rPr>
      </w:pPr>
      <w:r w:rsidRPr="00B17783">
        <w:rPr>
          <w:rFonts w:eastAsia="Times New Roman"/>
          <w:sz w:val="28"/>
          <w:szCs w:val="28"/>
          <w:lang w:eastAsia="ru-RU"/>
        </w:rPr>
        <w:t>Об утверждении административного регламента</w:t>
      </w:r>
    </w:p>
    <w:p w:rsidR="00DF1BE7" w:rsidRPr="00B17783" w:rsidRDefault="00DF1BE7" w:rsidP="006804B9">
      <w:pPr>
        <w:contextualSpacing/>
        <w:jc w:val="both"/>
        <w:rPr>
          <w:rFonts w:eastAsia="Times New Roman"/>
          <w:sz w:val="28"/>
          <w:szCs w:val="28"/>
          <w:lang w:eastAsia="ru-RU"/>
        </w:rPr>
      </w:pPr>
      <w:r w:rsidRPr="00B17783">
        <w:rPr>
          <w:rFonts w:eastAsia="Times New Roman"/>
          <w:sz w:val="28"/>
          <w:szCs w:val="28"/>
          <w:lang w:eastAsia="ru-RU"/>
        </w:rPr>
        <w:t>предоставления муниципальной услуги</w:t>
      </w:r>
    </w:p>
    <w:p w:rsidR="00DF1BE7" w:rsidRPr="00B17783" w:rsidRDefault="00DF1BE7" w:rsidP="006804B9">
      <w:pPr>
        <w:contextualSpacing/>
        <w:jc w:val="both"/>
        <w:rPr>
          <w:rFonts w:eastAsia="Times New Roman"/>
          <w:sz w:val="28"/>
          <w:szCs w:val="28"/>
          <w:lang w:eastAsia="ru-RU"/>
        </w:rPr>
      </w:pPr>
      <w:r w:rsidRPr="00B17783">
        <w:rPr>
          <w:rFonts w:eastAsia="Times New Roman"/>
          <w:sz w:val="28"/>
          <w:szCs w:val="28"/>
          <w:lang w:eastAsia="ru-RU"/>
        </w:rPr>
        <w:t>«Предоставление решения о согласовании</w:t>
      </w:r>
    </w:p>
    <w:p w:rsidR="00DF1BE7" w:rsidRPr="00B17783" w:rsidRDefault="00DF1BE7" w:rsidP="006804B9">
      <w:pPr>
        <w:contextualSpacing/>
        <w:jc w:val="both"/>
        <w:rPr>
          <w:rFonts w:eastAsia="Times New Roman"/>
          <w:sz w:val="28"/>
          <w:szCs w:val="28"/>
          <w:lang w:eastAsia="ru-RU"/>
        </w:rPr>
      </w:pPr>
      <w:r w:rsidRPr="00B17783">
        <w:rPr>
          <w:rFonts w:eastAsia="Times New Roman"/>
          <w:sz w:val="28"/>
          <w:szCs w:val="28"/>
          <w:lang w:eastAsia="ru-RU"/>
        </w:rPr>
        <w:t>архитектурно-градостроительного облика объекта</w:t>
      </w:r>
      <w:r w:rsidRPr="00B17783">
        <w:rPr>
          <w:rFonts w:eastAsia="Times New Roman"/>
          <w:bCs/>
          <w:color w:val="000000"/>
          <w:sz w:val="28"/>
          <w:szCs w:val="28"/>
          <w:lang w:eastAsia="ru-RU"/>
        </w:rPr>
        <w:t>»</w:t>
      </w:r>
    </w:p>
    <w:p w:rsidR="00DF1BE7" w:rsidRPr="00DF1BE7" w:rsidRDefault="00B0142F" w:rsidP="006804B9">
      <w:pPr>
        <w:ind w:firstLine="567"/>
        <w:contextualSpacing/>
        <w:jc w:val="both"/>
        <w:rPr>
          <w:rFonts w:eastAsia="Times New Roman"/>
          <w:i/>
          <w:iCs/>
          <w:sz w:val="28"/>
          <w:szCs w:val="28"/>
          <w:lang w:eastAsia="ru-RU"/>
        </w:rPr>
      </w:pPr>
      <w:r w:rsidRPr="00B0142F">
        <w:rPr>
          <w:rFonts w:eastAsia="Times New Roman"/>
          <w:noProof/>
          <w:sz w:val="28"/>
          <w:szCs w:val="28"/>
          <w:lang w:eastAsia="ru-RU"/>
        </w:rPr>
        <w:pict>
          <v:shapetype id="_x0000_t202" coordsize="21600,21600" o:spt="202" path="m,l,21600r21600,l21600,xe">
            <v:stroke joinstyle="miter"/>
            <v:path gradientshapeok="t" o:connecttype="rect"/>
          </v:shapetype>
          <v:shape id="_x0000_s1048" type="#_x0000_t202" style="position:absolute;left:0;text-align:left;margin-left:15.2pt;margin-top:4.05pt;width:3.55pt;height:3.55pt;z-index:251647488" stroked="f">
            <v:textbox style="mso-next-textbox:#_x0000_s1048">
              <w:txbxContent>
                <w:p w:rsidR="00B17783" w:rsidRDefault="00B17783" w:rsidP="00DF1BE7"/>
              </w:txbxContent>
            </v:textbox>
          </v:shape>
        </w:pict>
      </w:r>
    </w:p>
    <w:p w:rsidR="003025D5" w:rsidRDefault="00DF1BE7" w:rsidP="00E47094">
      <w:pPr>
        <w:pStyle w:val="Style4"/>
        <w:widowControl/>
        <w:spacing w:line="240" w:lineRule="auto"/>
        <w:ind w:firstLine="567"/>
        <w:jc w:val="both"/>
        <w:rPr>
          <w:rStyle w:val="FontStyle18"/>
          <w:sz w:val="28"/>
          <w:szCs w:val="28"/>
        </w:rPr>
      </w:pPr>
      <w:r w:rsidRPr="00DF1BE7">
        <w:rPr>
          <w:sz w:val="28"/>
          <w:szCs w:val="28"/>
          <w:lang w:eastAsia="ru-RU"/>
        </w:rPr>
        <w:t>На основании Градостроительного Кодекса Р</w:t>
      </w:r>
      <w:r w:rsidR="00AD1A52">
        <w:rPr>
          <w:sz w:val="28"/>
          <w:szCs w:val="28"/>
          <w:lang w:eastAsia="ru-RU"/>
        </w:rPr>
        <w:t xml:space="preserve">оссийской </w:t>
      </w:r>
      <w:r w:rsidRPr="00DF1BE7">
        <w:rPr>
          <w:sz w:val="28"/>
          <w:szCs w:val="28"/>
          <w:lang w:eastAsia="ru-RU"/>
        </w:rPr>
        <w:t>Ф</w:t>
      </w:r>
      <w:r w:rsidR="00AD1A52">
        <w:rPr>
          <w:sz w:val="28"/>
          <w:szCs w:val="28"/>
          <w:lang w:eastAsia="ru-RU"/>
        </w:rPr>
        <w:t>едерации</w:t>
      </w:r>
      <w:r w:rsidRPr="00DF1BE7">
        <w:rPr>
          <w:sz w:val="28"/>
          <w:szCs w:val="28"/>
          <w:lang w:eastAsia="ru-RU"/>
        </w:rPr>
        <w:t>, Федеральн</w:t>
      </w:r>
      <w:r w:rsidR="00AD1A52">
        <w:rPr>
          <w:sz w:val="28"/>
          <w:szCs w:val="28"/>
          <w:lang w:eastAsia="ru-RU"/>
        </w:rPr>
        <w:t>ых</w:t>
      </w:r>
      <w:r w:rsidRPr="00DF1BE7">
        <w:rPr>
          <w:sz w:val="28"/>
          <w:szCs w:val="28"/>
          <w:lang w:eastAsia="ru-RU"/>
        </w:rPr>
        <w:t xml:space="preserve"> закон</w:t>
      </w:r>
      <w:r w:rsidR="00AD1A52">
        <w:rPr>
          <w:sz w:val="28"/>
          <w:szCs w:val="28"/>
          <w:lang w:eastAsia="ru-RU"/>
        </w:rPr>
        <w:t>ов</w:t>
      </w:r>
      <w:r w:rsidRPr="00DF1BE7">
        <w:rPr>
          <w:sz w:val="28"/>
          <w:szCs w:val="28"/>
          <w:lang w:eastAsia="ru-RU"/>
        </w:rPr>
        <w:t xml:space="preserve">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B861C6">
        <w:rPr>
          <w:sz w:val="28"/>
          <w:szCs w:val="28"/>
          <w:lang w:eastAsia="ru-RU"/>
        </w:rPr>
        <w:t xml:space="preserve">», Постановления Правительства Российской </w:t>
      </w:r>
      <w:r w:rsidRPr="00DF1BE7">
        <w:rPr>
          <w:sz w:val="28"/>
          <w:szCs w:val="28"/>
          <w:lang w:eastAsia="ru-RU"/>
        </w:rPr>
        <w:t>Ф</w:t>
      </w:r>
      <w:r w:rsidR="00B861C6">
        <w:rPr>
          <w:sz w:val="28"/>
          <w:szCs w:val="28"/>
          <w:lang w:eastAsia="ru-RU"/>
        </w:rPr>
        <w:t>едерации</w:t>
      </w:r>
      <w:r w:rsidRPr="00DF1BE7">
        <w:rPr>
          <w:sz w:val="28"/>
          <w:szCs w:val="28"/>
          <w:lang w:eastAsia="ru-RU"/>
        </w:rPr>
        <w:t xml:space="preserve"> от 30.04.2014</w:t>
      </w:r>
      <w:r w:rsidR="00BA078B">
        <w:rPr>
          <w:sz w:val="28"/>
          <w:szCs w:val="28"/>
          <w:lang w:eastAsia="ru-RU"/>
        </w:rPr>
        <w:t xml:space="preserve"> </w:t>
      </w:r>
      <w:r w:rsidRPr="00DF1BE7">
        <w:rPr>
          <w:sz w:val="28"/>
          <w:szCs w:val="28"/>
          <w:lang w:eastAsia="ru-RU"/>
        </w:rPr>
        <w:t>№ 403 «Об исчерпывающем перечне процедур в сфере жилищного строительства</w:t>
      </w:r>
      <w:r w:rsidR="00A2560A">
        <w:rPr>
          <w:sz w:val="28"/>
          <w:szCs w:val="28"/>
          <w:lang w:eastAsia="ru-RU"/>
        </w:rPr>
        <w:t>»,</w:t>
      </w:r>
      <w:r w:rsidR="00A2560A" w:rsidRPr="00A2560A">
        <w:rPr>
          <w:sz w:val="28"/>
          <w:szCs w:val="28"/>
        </w:rPr>
        <w:t xml:space="preserve"> </w:t>
      </w:r>
      <w:r w:rsidR="00A2560A" w:rsidRPr="00A2560A">
        <w:rPr>
          <w:rStyle w:val="FontStyle18"/>
          <w:b w:val="0"/>
          <w:sz w:val="28"/>
          <w:szCs w:val="28"/>
        </w:rPr>
        <w:t>Устав</w:t>
      </w:r>
      <w:r w:rsidR="00AD1A52">
        <w:rPr>
          <w:rStyle w:val="FontStyle18"/>
          <w:b w:val="0"/>
          <w:sz w:val="28"/>
          <w:szCs w:val="28"/>
        </w:rPr>
        <w:t>а</w:t>
      </w:r>
      <w:r w:rsidR="00A2560A" w:rsidRPr="00A2560A">
        <w:rPr>
          <w:rStyle w:val="FontStyle18"/>
          <w:b w:val="0"/>
          <w:sz w:val="28"/>
          <w:szCs w:val="28"/>
        </w:rPr>
        <w:t xml:space="preserve">  </w:t>
      </w:r>
      <w:r w:rsidR="003025D5">
        <w:rPr>
          <w:rStyle w:val="FontStyle18"/>
          <w:b w:val="0"/>
          <w:sz w:val="28"/>
          <w:szCs w:val="28"/>
        </w:rPr>
        <w:t xml:space="preserve">городского поселения – город Богучар </w:t>
      </w:r>
      <w:r w:rsidR="00A2560A" w:rsidRPr="00A2560A">
        <w:rPr>
          <w:rStyle w:val="FontStyle18"/>
          <w:b w:val="0"/>
          <w:sz w:val="28"/>
          <w:szCs w:val="28"/>
        </w:rPr>
        <w:t xml:space="preserve">Богучарского муниципального района Воронежской области,  администрация  </w:t>
      </w:r>
      <w:r w:rsidR="003025D5">
        <w:rPr>
          <w:rStyle w:val="FontStyle18"/>
          <w:b w:val="0"/>
          <w:sz w:val="28"/>
          <w:szCs w:val="28"/>
        </w:rPr>
        <w:t xml:space="preserve">городского поселения – город Богучар </w:t>
      </w:r>
      <w:r w:rsidR="003025D5" w:rsidRPr="00A2560A">
        <w:rPr>
          <w:rStyle w:val="FontStyle18"/>
          <w:b w:val="0"/>
          <w:sz w:val="28"/>
          <w:szCs w:val="28"/>
        </w:rPr>
        <w:t>Богучарского муниципального района Воронежской области</w:t>
      </w:r>
      <w:r w:rsidR="00A2560A" w:rsidRPr="00282A93">
        <w:rPr>
          <w:rStyle w:val="FontStyle18"/>
          <w:sz w:val="28"/>
          <w:szCs w:val="28"/>
        </w:rPr>
        <w:t xml:space="preserve"> постановляет:</w:t>
      </w:r>
    </w:p>
    <w:p w:rsidR="00B17783" w:rsidRPr="00A2560A" w:rsidRDefault="00B17783" w:rsidP="00E47094">
      <w:pPr>
        <w:pStyle w:val="Style4"/>
        <w:widowControl/>
        <w:spacing w:line="240" w:lineRule="auto"/>
        <w:ind w:firstLine="567"/>
        <w:jc w:val="both"/>
        <w:rPr>
          <w:b/>
          <w:bCs/>
          <w:sz w:val="28"/>
          <w:szCs w:val="28"/>
        </w:rPr>
      </w:pPr>
    </w:p>
    <w:p w:rsidR="00DF1BE7" w:rsidRPr="00DF1BE7" w:rsidRDefault="00DF1BE7" w:rsidP="006804B9">
      <w:pPr>
        <w:ind w:firstLine="567"/>
        <w:contextualSpacing/>
        <w:jc w:val="both"/>
        <w:rPr>
          <w:rFonts w:eastAsia="Times New Roman"/>
          <w:sz w:val="28"/>
          <w:szCs w:val="28"/>
          <w:lang w:eastAsia="ru-RU"/>
        </w:rPr>
      </w:pPr>
      <w:r w:rsidRPr="00DF1BE7">
        <w:rPr>
          <w:rFonts w:eastAsia="Times New Roman"/>
          <w:sz w:val="28"/>
          <w:szCs w:val="28"/>
          <w:lang w:eastAsia="ru-RU"/>
        </w:rPr>
        <w:t>1.</w:t>
      </w:r>
      <w:r w:rsidR="00332DC1">
        <w:rPr>
          <w:rFonts w:eastAsia="Times New Roman"/>
          <w:sz w:val="28"/>
          <w:szCs w:val="28"/>
          <w:lang w:eastAsia="ru-RU"/>
        </w:rPr>
        <w:t xml:space="preserve"> </w:t>
      </w:r>
      <w:r w:rsidRPr="00DF1BE7">
        <w:rPr>
          <w:rFonts w:eastAsia="Times New Roman"/>
          <w:sz w:val="28"/>
          <w:szCs w:val="28"/>
          <w:lang w:eastAsia="ru-RU"/>
        </w:rPr>
        <w:t>Утвердить административный регламент предоставления муниципальной услуги «Предоставление решения о согласовании архитектурно</w:t>
      </w:r>
      <w:r w:rsidR="00BA078B">
        <w:rPr>
          <w:rFonts w:eastAsia="Times New Roman"/>
          <w:sz w:val="28"/>
          <w:szCs w:val="28"/>
          <w:lang w:eastAsia="ru-RU"/>
        </w:rPr>
        <w:t>-</w:t>
      </w:r>
      <w:r w:rsidRPr="00DF1BE7">
        <w:rPr>
          <w:rFonts w:eastAsia="Times New Roman"/>
          <w:sz w:val="28"/>
          <w:szCs w:val="28"/>
          <w:lang w:eastAsia="ru-RU"/>
        </w:rPr>
        <w:t>градостроительного облика объекта»</w:t>
      </w:r>
      <w:r w:rsidR="00AD1A52">
        <w:rPr>
          <w:rFonts w:eastAsia="Times New Roman"/>
          <w:sz w:val="28"/>
          <w:szCs w:val="28"/>
          <w:lang w:eastAsia="ru-RU"/>
        </w:rPr>
        <w:t xml:space="preserve"> согласно приложению</w:t>
      </w:r>
      <w:r w:rsidRPr="00DF1BE7">
        <w:rPr>
          <w:rFonts w:eastAsia="Times New Roman"/>
          <w:sz w:val="28"/>
          <w:szCs w:val="28"/>
          <w:lang w:eastAsia="ru-RU"/>
        </w:rPr>
        <w:t>.</w:t>
      </w:r>
    </w:p>
    <w:p w:rsidR="00332DC1" w:rsidRDefault="001C6AF0" w:rsidP="00AB4F6B">
      <w:pPr>
        <w:autoSpaceDE w:val="0"/>
        <w:autoSpaceDN w:val="0"/>
        <w:adjustRightInd w:val="0"/>
        <w:ind w:firstLine="567"/>
        <w:contextualSpacing/>
        <w:jc w:val="both"/>
        <w:rPr>
          <w:sz w:val="28"/>
          <w:szCs w:val="28"/>
        </w:rPr>
      </w:pPr>
      <w:r>
        <w:rPr>
          <w:rFonts w:eastAsia="Times New Roman"/>
          <w:sz w:val="28"/>
          <w:szCs w:val="28"/>
          <w:lang w:eastAsia="ru-RU"/>
        </w:rPr>
        <w:t>2</w:t>
      </w:r>
      <w:r w:rsidR="00DF1BE7" w:rsidRPr="00DF1BE7">
        <w:rPr>
          <w:rFonts w:eastAsia="Times New Roman"/>
          <w:sz w:val="28"/>
          <w:szCs w:val="28"/>
          <w:lang w:eastAsia="ru-RU"/>
        </w:rPr>
        <w:t xml:space="preserve">. </w:t>
      </w:r>
      <w:r w:rsidR="00AB4F6B" w:rsidRPr="00DB28F2">
        <w:rPr>
          <w:sz w:val="28"/>
          <w:szCs w:val="28"/>
        </w:rPr>
        <w:t xml:space="preserve">Контроль за исполнением настоящего постановления </w:t>
      </w:r>
      <w:r w:rsidR="00150C29">
        <w:rPr>
          <w:sz w:val="28"/>
          <w:szCs w:val="28"/>
        </w:rPr>
        <w:t xml:space="preserve">возложить на заместителя главы администрации городского поселения – город Богучар – юрисконсульта </w:t>
      </w:r>
      <w:r w:rsidR="00150C29">
        <w:rPr>
          <w:rStyle w:val="FontStyle18"/>
          <w:b w:val="0"/>
          <w:sz w:val="28"/>
          <w:szCs w:val="28"/>
        </w:rPr>
        <w:t xml:space="preserve">городского поселения – город Богучар </w:t>
      </w:r>
      <w:r w:rsidR="00150C29" w:rsidRPr="00A2560A">
        <w:rPr>
          <w:rStyle w:val="FontStyle18"/>
          <w:b w:val="0"/>
          <w:sz w:val="28"/>
          <w:szCs w:val="28"/>
        </w:rPr>
        <w:t>Богучарского муниципального района Воронежской области</w:t>
      </w:r>
      <w:r w:rsidR="00150C29">
        <w:rPr>
          <w:rStyle w:val="FontStyle18"/>
          <w:b w:val="0"/>
          <w:sz w:val="28"/>
          <w:szCs w:val="28"/>
        </w:rPr>
        <w:t xml:space="preserve"> Аксенова С.А</w:t>
      </w:r>
      <w:r w:rsidR="00AB4F6B" w:rsidRPr="00DB28F2">
        <w:rPr>
          <w:sz w:val="28"/>
          <w:szCs w:val="28"/>
        </w:rPr>
        <w:t>.</w:t>
      </w:r>
    </w:p>
    <w:p w:rsidR="00150C29" w:rsidRDefault="00150C29" w:rsidP="00AB4F6B">
      <w:pPr>
        <w:autoSpaceDE w:val="0"/>
        <w:autoSpaceDN w:val="0"/>
        <w:adjustRightInd w:val="0"/>
        <w:ind w:firstLine="567"/>
        <w:contextualSpacing/>
        <w:jc w:val="both"/>
        <w:rPr>
          <w:rFonts w:eastAsia="Times New Roman"/>
          <w:sz w:val="28"/>
          <w:szCs w:val="28"/>
          <w:lang w:eastAsia="ru-RU"/>
        </w:rPr>
      </w:pPr>
    </w:p>
    <w:p w:rsidR="00332DC1" w:rsidRDefault="00332DC1" w:rsidP="006804B9">
      <w:pPr>
        <w:ind w:firstLine="567"/>
        <w:contextualSpacing/>
        <w:jc w:val="both"/>
        <w:rPr>
          <w:rFonts w:eastAsia="Times New Roman"/>
          <w:color w:val="000000"/>
          <w:sz w:val="28"/>
          <w:szCs w:val="28"/>
          <w:lang w:eastAsia="ru-RU"/>
        </w:rPr>
      </w:pPr>
    </w:p>
    <w:p w:rsidR="00150C29" w:rsidRDefault="00150C29" w:rsidP="006804B9">
      <w:pPr>
        <w:ind w:firstLine="567"/>
        <w:contextualSpacing/>
        <w:jc w:val="both"/>
        <w:rPr>
          <w:rFonts w:eastAsia="Times New Roman"/>
          <w:color w:val="000000"/>
          <w:sz w:val="28"/>
          <w:szCs w:val="28"/>
          <w:lang w:eastAsia="ru-RU"/>
        </w:rPr>
      </w:pPr>
    </w:p>
    <w:p w:rsidR="00150C29" w:rsidRDefault="00150C29" w:rsidP="00150C29">
      <w:pPr>
        <w:pStyle w:val="a7"/>
        <w:rPr>
          <w:sz w:val="28"/>
          <w:szCs w:val="28"/>
        </w:rPr>
      </w:pPr>
      <w:r>
        <w:rPr>
          <w:color w:val="1E1E1E"/>
          <w:sz w:val="28"/>
          <w:szCs w:val="28"/>
        </w:rPr>
        <w:t>Г</w:t>
      </w:r>
      <w:r w:rsidRPr="00C63DD8">
        <w:rPr>
          <w:color w:val="1E1E1E"/>
          <w:sz w:val="28"/>
          <w:szCs w:val="28"/>
        </w:rPr>
        <w:t>лав</w:t>
      </w:r>
      <w:r>
        <w:rPr>
          <w:color w:val="1E1E1E"/>
          <w:sz w:val="28"/>
          <w:szCs w:val="28"/>
        </w:rPr>
        <w:t xml:space="preserve">а </w:t>
      </w:r>
      <w:r w:rsidRPr="00C63DD8">
        <w:rPr>
          <w:sz w:val="28"/>
          <w:szCs w:val="28"/>
        </w:rPr>
        <w:t xml:space="preserve">администрация городского </w:t>
      </w:r>
    </w:p>
    <w:p w:rsidR="00150C29" w:rsidRPr="00C63DD8" w:rsidRDefault="00150C29" w:rsidP="00150C29">
      <w:pPr>
        <w:pStyle w:val="a7"/>
        <w:rPr>
          <w:sz w:val="28"/>
          <w:szCs w:val="28"/>
        </w:rPr>
      </w:pPr>
      <w:r w:rsidRPr="00C63DD8">
        <w:rPr>
          <w:sz w:val="28"/>
          <w:szCs w:val="28"/>
        </w:rPr>
        <w:t xml:space="preserve">поселения – </w:t>
      </w:r>
      <w:r w:rsidRPr="00A60073">
        <w:rPr>
          <w:sz w:val="28"/>
          <w:szCs w:val="28"/>
        </w:rPr>
        <w:t>город Богучар</w:t>
      </w:r>
      <w:r w:rsidRPr="00C63DD8">
        <w:rPr>
          <w:sz w:val="28"/>
          <w:szCs w:val="28"/>
        </w:rPr>
        <w:t xml:space="preserve">                        </w:t>
      </w:r>
      <w:r>
        <w:rPr>
          <w:sz w:val="28"/>
          <w:szCs w:val="28"/>
        </w:rPr>
        <w:t xml:space="preserve">      </w:t>
      </w:r>
      <w:r w:rsidRPr="00C63DD8">
        <w:rPr>
          <w:sz w:val="28"/>
          <w:szCs w:val="28"/>
        </w:rPr>
        <w:t xml:space="preserve">                                    </w:t>
      </w:r>
      <w:r>
        <w:rPr>
          <w:sz w:val="28"/>
          <w:szCs w:val="28"/>
        </w:rPr>
        <w:t xml:space="preserve">   </w:t>
      </w:r>
      <w:r w:rsidRPr="00085D7A">
        <w:rPr>
          <w:sz w:val="28"/>
          <w:szCs w:val="28"/>
        </w:rPr>
        <w:t>И.М.</w:t>
      </w:r>
      <w:r w:rsidR="00E47094">
        <w:rPr>
          <w:sz w:val="28"/>
          <w:szCs w:val="28"/>
        </w:rPr>
        <w:t xml:space="preserve"> </w:t>
      </w:r>
      <w:r w:rsidRPr="00085D7A">
        <w:rPr>
          <w:sz w:val="28"/>
          <w:szCs w:val="28"/>
        </w:rPr>
        <w:t>Нежельский</w:t>
      </w:r>
      <w:r w:rsidRPr="00C63DD8">
        <w:rPr>
          <w:sz w:val="28"/>
          <w:szCs w:val="28"/>
        </w:rPr>
        <w:t xml:space="preserve">   </w:t>
      </w:r>
    </w:p>
    <w:p w:rsidR="00AB4F6B" w:rsidRDefault="00AB4F6B" w:rsidP="006804B9">
      <w:pPr>
        <w:ind w:firstLine="567"/>
        <w:contextualSpacing/>
        <w:jc w:val="both"/>
        <w:rPr>
          <w:rFonts w:eastAsia="Times New Roman"/>
          <w:color w:val="000000"/>
          <w:sz w:val="28"/>
          <w:szCs w:val="28"/>
          <w:lang w:eastAsia="ru-RU"/>
        </w:rPr>
      </w:pPr>
    </w:p>
    <w:p w:rsidR="00AB4F6B" w:rsidRDefault="00AB4F6B" w:rsidP="006804B9">
      <w:pPr>
        <w:ind w:firstLine="567"/>
        <w:contextualSpacing/>
        <w:jc w:val="both"/>
        <w:rPr>
          <w:rFonts w:eastAsia="Times New Roman"/>
          <w:color w:val="000000"/>
          <w:sz w:val="28"/>
          <w:szCs w:val="28"/>
          <w:lang w:eastAsia="ru-RU"/>
        </w:rPr>
      </w:pPr>
    </w:p>
    <w:p w:rsidR="00AB4F6B" w:rsidRDefault="00AB4F6B" w:rsidP="006804B9">
      <w:pPr>
        <w:ind w:firstLine="567"/>
        <w:contextualSpacing/>
        <w:jc w:val="both"/>
        <w:rPr>
          <w:rFonts w:eastAsia="Times New Roman"/>
          <w:color w:val="000000"/>
          <w:sz w:val="28"/>
          <w:szCs w:val="28"/>
          <w:lang w:eastAsia="ru-RU"/>
        </w:rPr>
      </w:pPr>
    </w:p>
    <w:p w:rsidR="00AB4F6B" w:rsidRDefault="00AB4F6B" w:rsidP="006804B9">
      <w:pPr>
        <w:ind w:firstLine="567"/>
        <w:contextualSpacing/>
        <w:jc w:val="both"/>
        <w:rPr>
          <w:rFonts w:eastAsia="Times New Roman"/>
          <w:color w:val="000000"/>
          <w:sz w:val="28"/>
          <w:szCs w:val="28"/>
          <w:lang w:eastAsia="ru-RU"/>
        </w:rPr>
      </w:pPr>
    </w:p>
    <w:p w:rsidR="00AB4F6B" w:rsidRDefault="00AB4F6B" w:rsidP="006804B9">
      <w:pPr>
        <w:ind w:firstLine="567"/>
        <w:contextualSpacing/>
        <w:jc w:val="both"/>
        <w:rPr>
          <w:rFonts w:eastAsia="Times New Roman"/>
          <w:color w:val="000000"/>
          <w:sz w:val="28"/>
          <w:szCs w:val="28"/>
          <w:lang w:eastAsia="ru-RU"/>
        </w:rPr>
      </w:pPr>
    </w:p>
    <w:p w:rsidR="00AB4F6B" w:rsidRDefault="00AB4F6B" w:rsidP="006804B9">
      <w:pPr>
        <w:ind w:firstLine="567"/>
        <w:contextualSpacing/>
        <w:jc w:val="both"/>
        <w:rPr>
          <w:rFonts w:eastAsia="Times New Roman"/>
          <w:color w:val="000000"/>
          <w:sz w:val="28"/>
          <w:szCs w:val="28"/>
          <w:lang w:eastAsia="ru-RU"/>
        </w:rPr>
      </w:pPr>
    </w:p>
    <w:p w:rsidR="00E47094" w:rsidRDefault="00E47094" w:rsidP="006804B9">
      <w:pPr>
        <w:ind w:firstLine="567"/>
        <w:contextualSpacing/>
        <w:jc w:val="both"/>
        <w:rPr>
          <w:rFonts w:eastAsia="Times New Roman"/>
          <w:color w:val="000000"/>
          <w:sz w:val="28"/>
          <w:szCs w:val="28"/>
          <w:lang w:eastAsia="ru-RU"/>
        </w:rPr>
      </w:pPr>
    </w:p>
    <w:p w:rsidR="00B861C6" w:rsidRPr="00EF1CE6" w:rsidRDefault="00B861C6" w:rsidP="00CC5540">
      <w:pPr>
        <w:ind w:left="4248" w:firstLine="708"/>
        <w:rPr>
          <w:rFonts w:eastAsia="Times New Roman"/>
          <w:sz w:val="28"/>
          <w:szCs w:val="28"/>
          <w:lang w:eastAsia="ru-RU"/>
        </w:rPr>
      </w:pPr>
      <w:r w:rsidRPr="00EF1CE6">
        <w:rPr>
          <w:rFonts w:eastAsia="Times New Roman"/>
          <w:sz w:val="28"/>
          <w:szCs w:val="28"/>
          <w:lang w:eastAsia="ru-RU"/>
        </w:rPr>
        <w:t xml:space="preserve">Приложение </w:t>
      </w:r>
    </w:p>
    <w:p w:rsidR="00B861C6" w:rsidRPr="00EF1CE6" w:rsidRDefault="00B861C6" w:rsidP="00CC5540">
      <w:pPr>
        <w:ind w:left="4248" w:firstLine="708"/>
        <w:rPr>
          <w:rFonts w:eastAsia="Times New Roman"/>
          <w:sz w:val="28"/>
          <w:szCs w:val="28"/>
          <w:lang w:eastAsia="ru-RU"/>
        </w:rPr>
      </w:pPr>
      <w:r w:rsidRPr="00EF1CE6">
        <w:rPr>
          <w:rFonts w:eastAsia="Times New Roman"/>
          <w:sz w:val="28"/>
          <w:szCs w:val="28"/>
          <w:lang w:eastAsia="ru-RU"/>
        </w:rPr>
        <w:t xml:space="preserve">к постановлению администрации </w:t>
      </w:r>
    </w:p>
    <w:p w:rsidR="00B861C6" w:rsidRPr="00EF1CE6" w:rsidRDefault="00CC5540" w:rsidP="00CC5540">
      <w:pPr>
        <w:ind w:left="4248" w:firstLine="708"/>
        <w:rPr>
          <w:rFonts w:eastAsia="Times New Roman"/>
          <w:sz w:val="28"/>
          <w:szCs w:val="28"/>
          <w:lang w:eastAsia="ru-RU"/>
        </w:rPr>
      </w:pPr>
      <w:r>
        <w:rPr>
          <w:rFonts w:eastAsia="Times New Roman"/>
          <w:sz w:val="28"/>
          <w:szCs w:val="28"/>
          <w:lang w:eastAsia="ru-RU"/>
        </w:rPr>
        <w:t>городского поселения – город Богучар</w:t>
      </w:r>
      <w:r w:rsidR="00B861C6" w:rsidRPr="00EF1CE6">
        <w:rPr>
          <w:rFonts w:eastAsia="Times New Roman"/>
          <w:sz w:val="28"/>
          <w:szCs w:val="28"/>
          <w:lang w:eastAsia="ru-RU"/>
        </w:rPr>
        <w:t xml:space="preserve"> </w:t>
      </w:r>
    </w:p>
    <w:p w:rsidR="00B861C6" w:rsidRPr="00EF1CE6" w:rsidRDefault="00B861C6" w:rsidP="00CC5540">
      <w:pPr>
        <w:ind w:left="4248" w:firstLine="708"/>
        <w:rPr>
          <w:rFonts w:eastAsia="Times New Roman"/>
          <w:sz w:val="28"/>
          <w:szCs w:val="28"/>
          <w:lang w:eastAsia="ru-RU"/>
        </w:rPr>
      </w:pPr>
      <w:r w:rsidRPr="00EF1CE6">
        <w:rPr>
          <w:rFonts w:eastAsia="Times New Roman"/>
          <w:sz w:val="28"/>
          <w:szCs w:val="28"/>
          <w:lang w:eastAsia="ru-RU"/>
        </w:rPr>
        <w:t>Богучарского муниципального района</w:t>
      </w:r>
    </w:p>
    <w:p w:rsidR="00CC5540" w:rsidRDefault="00B861C6" w:rsidP="00CC5540">
      <w:pPr>
        <w:ind w:left="4248" w:firstLine="708"/>
        <w:rPr>
          <w:rFonts w:eastAsia="Times New Roman"/>
          <w:sz w:val="28"/>
          <w:szCs w:val="28"/>
          <w:lang w:eastAsia="ru-RU"/>
        </w:rPr>
      </w:pPr>
      <w:r w:rsidRPr="00EF1CE6">
        <w:rPr>
          <w:rFonts w:eastAsia="Times New Roman"/>
          <w:sz w:val="28"/>
          <w:szCs w:val="28"/>
          <w:lang w:eastAsia="ru-RU"/>
        </w:rPr>
        <w:t xml:space="preserve">Воронежской области </w:t>
      </w:r>
    </w:p>
    <w:p w:rsidR="00B861C6" w:rsidRPr="00CC5540" w:rsidRDefault="00B861C6" w:rsidP="00CC5540">
      <w:pPr>
        <w:ind w:left="4248" w:firstLine="708"/>
        <w:rPr>
          <w:rFonts w:eastAsia="Times New Roman"/>
          <w:sz w:val="28"/>
          <w:szCs w:val="28"/>
          <w:lang w:eastAsia="ru-RU"/>
        </w:rPr>
      </w:pPr>
      <w:r>
        <w:rPr>
          <w:rFonts w:eastAsia="Times New Roman"/>
          <w:sz w:val="28"/>
          <w:szCs w:val="28"/>
          <w:lang w:eastAsia="ru-RU"/>
        </w:rPr>
        <w:t>о</w:t>
      </w:r>
      <w:r w:rsidRPr="00EF1CE6">
        <w:rPr>
          <w:rFonts w:eastAsia="Times New Roman"/>
          <w:sz w:val="28"/>
          <w:szCs w:val="28"/>
          <w:lang w:eastAsia="ru-RU"/>
        </w:rPr>
        <w:t>т</w:t>
      </w:r>
      <w:r>
        <w:rPr>
          <w:rFonts w:eastAsia="Times New Roman"/>
          <w:sz w:val="28"/>
          <w:szCs w:val="28"/>
          <w:lang w:eastAsia="ru-RU"/>
        </w:rPr>
        <w:t xml:space="preserve"> </w:t>
      </w:r>
      <w:r w:rsidR="00B17783">
        <w:rPr>
          <w:rFonts w:eastAsia="Times New Roman"/>
          <w:sz w:val="28"/>
          <w:szCs w:val="28"/>
          <w:lang w:eastAsia="ru-RU"/>
        </w:rPr>
        <w:t>«</w:t>
      </w:r>
      <w:r w:rsidR="007A13C4">
        <w:rPr>
          <w:rFonts w:eastAsia="Times New Roman"/>
          <w:sz w:val="28"/>
          <w:szCs w:val="28"/>
          <w:lang w:eastAsia="ru-RU"/>
        </w:rPr>
        <w:t>14</w:t>
      </w:r>
      <w:r w:rsidR="00B17783">
        <w:rPr>
          <w:rFonts w:eastAsia="Times New Roman"/>
          <w:sz w:val="28"/>
          <w:szCs w:val="28"/>
          <w:lang w:eastAsia="ru-RU"/>
        </w:rPr>
        <w:t>»</w:t>
      </w:r>
      <w:r w:rsidR="007A13C4">
        <w:rPr>
          <w:rFonts w:eastAsia="Times New Roman"/>
          <w:sz w:val="28"/>
          <w:szCs w:val="28"/>
          <w:lang w:eastAsia="ru-RU"/>
        </w:rPr>
        <w:t xml:space="preserve"> марта </w:t>
      </w:r>
      <w:r w:rsidRPr="00EF1CE6">
        <w:rPr>
          <w:rFonts w:eastAsia="Times New Roman"/>
          <w:sz w:val="28"/>
          <w:szCs w:val="28"/>
          <w:lang w:eastAsia="ru-RU"/>
        </w:rPr>
        <w:t>201</w:t>
      </w:r>
      <w:r>
        <w:rPr>
          <w:rFonts w:eastAsia="Times New Roman"/>
          <w:sz w:val="28"/>
          <w:szCs w:val="28"/>
          <w:lang w:eastAsia="ru-RU"/>
        </w:rPr>
        <w:t>6</w:t>
      </w:r>
      <w:r w:rsidRPr="00EF1CE6">
        <w:rPr>
          <w:rFonts w:eastAsia="Times New Roman"/>
          <w:sz w:val="28"/>
          <w:szCs w:val="28"/>
          <w:lang w:eastAsia="ru-RU"/>
        </w:rPr>
        <w:t xml:space="preserve"> № </w:t>
      </w:r>
      <w:r>
        <w:rPr>
          <w:rFonts w:eastAsia="Times New Roman"/>
          <w:sz w:val="28"/>
          <w:szCs w:val="28"/>
          <w:lang w:eastAsia="ru-RU"/>
        </w:rPr>
        <w:t xml:space="preserve"> </w:t>
      </w:r>
      <w:r w:rsidR="007A13C4">
        <w:rPr>
          <w:rFonts w:eastAsia="Times New Roman"/>
          <w:sz w:val="28"/>
          <w:szCs w:val="28"/>
          <w:lang w:eastAsia="ru-RU"/>
        </w:rPr>
        <w:t>64</w:t>
      </w:r>
      <w:r>
        <w:rPr>
          <w:rFonts w:eastAsia="Times New Roman"/>
          <w:sz w:val="28"/>
          <w:szCs w:val="28"/>
          <w:lang w:eastAsia="ru-RU"/>
        </w:rPr>
        <w:t xml:space="preserve"> </w:t>
      </w:r>
    </w:p>
    <w:p w:rsidR="00DF1BE7" w:rsidRPr="00DF1BE7" w:rsidRDefault="00DF1BE7" w:rsidP="006804B9">
      <w:pPr>
        <w:ind w:firstLine="567"/>
        <w:contextualSpacing/>
        <w:jc w:val="both"/>
        <w:rPr>
          <w:rFonts w:eastAsia="Times New Roman"/>
          <w:caps/>
          <w:color w:val="000000"/>
          <w:sz w:val="28"/>
          <w:szCs w:val="28"/>
          <w:lang w:eastAsia="ru-RU"/>
        </w:rPr>
      </w:pPr>
    </w:p>
    <w:p w:rsidR="00DF1BE7" w:rsidRPr="00DF1BE7" w:rsidRDefault="00DF1BE7" w:rsidP="006804B9">
      <w:pPr>
        <w:ind w:firstLine="567"/>
        <w:contextualSpacing/>
        <w:jc w:val="both"/>
        <w:rPr>
          <w:rFonts w:eastAsia="Times New Roman"/>
          <w:color w:val="000000"/>
          <w:sz w:val="28"/>
          <w:szCs w:val="28"/>
          <w:lang w:eastAsia="ru-RU"/>
        </w:rPr>
      </w:pPr>
    </w:p>
    <w:p w:rsidR="00DF1BE7" w:rsidRPr="00922900" w:rsidRDefault="00DF1BE7" w:rsidP="006804B9">
      <w:pPr>
        <w:ind w:firstLine="567"/>
        <w:contextualSpacing/>
        <w:jc w:val="center"/>
        <w:rPr>
          <w:rFonts w:eastAsia="Times New Roman"/>
          <w:b/>
          <w:color w:val="000000"/>
          <w:sz w:val="28"/>
          <w:szCs w:val="28"/>
          <w:lang w:eastAsia="ru-RU"/>
        </w:rPr>
      </w:pPr>
      <w:r w:rsidRPr="00922900">
        <w:rPr>
          <w:rFonts w:eastAsia="Times New Roman"/>
          <w:b/>
          <w:color w:val="000000"/>
          <w:sz w:val="28"/>
          <w:szCs w:val="28"/>
          <w:lang w:eastAsia="ru-RU"/>
        </w:rPr>
        <w:t>Административный регламент</w:t>
      </w:r>
    </w:p>
    <w:p w:rsidR="00DF1BE7" w:rsidRPr="00922900" w:rsidRDefault="00DF1BE7" w:rsidP="006804B9">
      <w:pPr>
        <w:ind w:firstLine="567"/>
        <w:contextualSpacing/>
        <w:jc w:val="center"/>
        <w:rPr>
          <w:rFonts w:eastAsia="Times New Roman"/>
          <w:b/>
          <w:color w:val="000000"/>
          <w:sz w:val="28"/>
          <w:szCs w:val="28"/>
          <w:lang w:eastAsia="ru-RU"/>
        </w:rPr>
      </w:pPr>
      <w:r w:rsidRPr="00922900">
        <w:rPr>
          <w:rFonts w:eastAsia="Times New Roman"/>
          <w:b/>
          <w:color w:val="000000"/>
          <w:sz w:val="28"/>
          <w:szCs w:val="28"/>
          <w:lang w:eastAsia="ru-RU"/>
        </w:rPr>
        <w:t>предоставления муниципальной услуги</w:t>
      </w:r>
    </w:p>
    <w:p w:rsidR="00DF1BE7" w:rsidRPr="00922900" w:rsidRDefault="00DF1BE7" w:rsidP="006804B9">
      <w:pPr>
        <w:ind w:firstLine="567"/>
        <w:contextualSpacing/>
        <w:jc w:val="center"/>
        <w:rPr>
          <w:rFonts w:eastAsia="Times New Roman"/>
          <w:b/>
          <w:color w:val="000000"/>
          <w:sz w:val="28"/>
          <w:szCs w:val="28"/>
          <w:lang w:eastAsia="ru-RU"/>
        </w:rPr>
      </w:pPr>
      <w:r w:rsidRPr="00922900">
        <w:rPr>
          <w:rFonts w:eastAsia="Times New Roman"/>
          <w:b/>
          <w:color w:val="000000"/>
          <w:sz w:val="28"/>
          <w:szCs w:val="28"/>
          <w:lang w:eastAsia="ru-RU"/>
        </w:rPr>
        <w:t>«Предоставление решения о согласовании</w:t>
      </w:r>
      <w:r w:rsidR="00AD1A52">
        <w:rPr>
          <w:rFonts w:eastAsia="Times New Roman"/>
          <w:b/>
          <w:color w:val="000000"/>
          <w:sz w:val="28"/>
          <w:szCs w:val="28"/>
          <w:lang w:eastAsia="ru-RU"/>
        </w:rPr>
        <w:t xml:space="preserve"> а</w:t>
      </w:r>
      <w:r w:rsidRPr="00922900">
        <w:rPr>
          <w:rFonts w:eastAsia="Times New Roman"/>
          <w:b/>
          <w:color w:val="000000"/>
          <w:sz w:val="28"/>
          <w:szCs w:val="28"/>
          <w:lang w:eastAsia="ru-RU"/>
        </w:rPr>
        <w:t>рхитектурно</w:t>
      </w:r>
      <w:r w:rsidR="00332DC1" w:rsidRPr="00922900">
        <w:rPr>
          <w:rFonts w:eastAsia="Times New Roman"/>
          <w:b/>
          <w:color w:val="000000"/>
          <w:sz w:val="28"/>
          <w:szCs w:val="28"/>
          <w:lang w:eastAsia="ru-RU"/>
        </w:rPr>
        <w:t xml:space="preserve"> </w:t>
      </w:r>
      <w:r w:rsidR="00332DC1" w:rsidRPr="00922900">
        <w:rPr>
          <w:rFonts w:ascii="Times New Roman CYR" w:hAnsi="Times New Roman CYR" w:cs="Times New Roman CYR"/>
          <w:b/>
          <w:color w:val="000000"/>
          <w:sz w:val="28"/>
          <w:szCs w:val="28"/>
          <w:highlight w:val="white"/>
        </w:rPr>
        <w:t>–</w:t>
      </w:r>
      <w:r w:rsidR="00332DC1" w:rsidRPr="00922900">
        <w:rPr>
          <w:rFonts w:ascii="Times New Roman CYR" w:hAnsi="Times New Roman CYR" w:cs="Times New Roman CYR"/>
          <w:b/>
          <w:color w:val="000000"/>
          <w:sz w:val="28"/>
          <w:szCs w:val="28"/>
        </w:rPr>
        <w:t xml:space="preserve"> </w:t>
      </w:r>
      <w:r w:rsidRPr="00922900">
        <w:rPr>
          <w:rFonts w:eastAsia="Times New Roman"/>
          <w:b/>
          <w:color w:val="000000"/>
          <w:sz w:val="28"/>
          <w:szCs w:val="28"/>
          <w:lang w:eastAsia="ru-RU"/>
        </w:rPr>
        <w:t>градостроительного облика объекта»</w:t>
      </w: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DF1BE7" w:rsidP="00922900">
      <w:pPr>
        <w:numPr>
          <w:ilvl w:val="0"/>
          <w:numId w:val="30"/>
        </w:numPr>
        <w:ind w:left="0" w:firstLine="567"/>
        <w:contextualSpacing/>
        <w:jc w:val="center"/>
        <w:rPr>
          <w:rFonts w:eastAsia="Times New Roman"/>
          <w:b/>
          <w:color w:val="000000"/>
          <w:sz w:val="28"/>
          <w:szCs w:val="28"/>
          <w:lang w:eastAsia="ru-RU"/>
        </w:rPr>
      </w:pPr>
      <w:r w:rsidRPr="00DF1BE7">
        <w:rPr>
          <w:rFonts w:eastAsia="Times New Roman"/>
          <w:b/>
          <w:color w:val="000000"/>
          <w:sz w:val="28"/>
          <w:szCs w:val="28"/>
          <w:lang w:eastAsia="ru-RU"/>
        </w:rPr>
        <w:t>Общие положения</w:t>
      </w:r>
    </w:p>
    <w:p w:rsidR="00DF1BE7" w:rsidRPr="00DF1BE7" w:rsidRDefault="00DF1BE7" w:rsidP="004C2CF1">
      <w:pPr>
        <w:numPr>
          <w:ilvl w:val="1"/>
          <w:numId w:val="28"/>
        </w:numPr>
        <w:ind w:left="0" w:firstLine="567"/>
        <w:contextualSpacing/>
        <w:jc w:val="both"/>
        <w:rPr>
          <w:rFonts w:eastAsia="Times New Roman"/>
          <w:color w:val="000000"/>
          <w:sz w:val="28"/>
          <w:szCs w:val="28"/>
          <w:lang w:eastAsia="ru-RU"/>
        </w:rPr>
      </w:pPr>
      <w:r w:rsidRPr="00DF1BE7">
        <w:rPr>
          <w:rFonts w:eastAsia="Times New Roman"/>
          <w:color w:val="000000"/>
          <w:sz w:val="28"/>
          <w:szCs w:val="28"/>
          <w:lang w:eastAsia="ru-RU"/>
        </w:rPr>
        <w:t>Предмет регулирования административного регламента</w:t>
      </w:r>
    </w:p>
    <w:p w:rsidR="00DF1BE7" w:rsidRPr="004C2CF1" w:rsidRDefault="00DF1BE7" w:rsidP="00AD1A52">
      <w:pPr>
        <w:ind w:firstLine="567"/>
        <w:jc w:val="both"/>
        <w:rPr>
          <w:rFonts w:eastAsia="Times New Roman"/>
          <w:sz w:val="28"/>
          <w:szCs w:val="28"/>
          <w:lang w:eastAsia="ru-RU"/>
        </w:rPr>
      </w:pPr>
      <w:r w:rsidRPr="00DF1BE7">
        <w:rPr>
          <w:rFonts w:eastAsia="Times New Roman"/>
          <w:color w:val="000000"/>
          <w:sz w:val="28"/>
          <w:szCs w:val="28"/>
          <w:lang w:eastAsia="ru-RU"/>
        </w:rPr>
        <w:t xml:space="preserve">Предметом регулирования настоящего Административного регламента являются отношения, возникающие между заявителем, </w:t>
      </w:r>
      <w:r w:rsidR="004C2CF1">
        <w:rPr>
          <w:rFonts w:eastAsia="Times New Roman"/>
          <w:sz w:val="28"/>
          <w:szCs w:val="28"/>
          <w:lang w:eastAsia="ru-RU"/>
        </w:rPr>
        <w:t>администраци</w:t>
      </w:r>
      <w:r w:rsidR="001738C3">
        <w:rPr>
          <w:rFonts w:eastAsia="Times New Roman"/>
          <w:sz w:val="28"/>
          <w:szCs w:val="28"/>
          <w:lang w:eastAsia="ru-RU"/>
        </w:rPr>
        <w:t>е</w:t>
      </w:r>
      <w:r w:rsidR="004C2CF1">
        <w:rPr>
          <w:rFonts w:eastAsia="Times New Roman"/>
          <w:sz w:val="28"/>
          <w:szCs w:val="28"/>
          <w:lang w:eastAsia="ru-RU"/>
        </w:rPr>
        <w:t xml:space="preserve">й </w:t>
      </w:r>
      <w:r w:rsidR="00CC5540">
        <w:rPr>
          <w:sz w:val="28"/>
          <w:szCs w:val="28"/>
        </w:rPr>
        <w:t>городского поселения – город Богучар</w:t>
      </w:r>
      <w:r w:rsidR="004C2CF1" w:rsidRPr="00EF1CE6">
        <w:rPr>
          <w:rFonts w:eastAsia="Times New Roman"/>
          <w:sz w:val="28"/>
          <w:szCs w:val="28"/>
          <w:lang w:eastAsia="ru-RU"/>
        </w:rPr>
        <w:t xml:space="preserve"> Богучарского муниципального района</w:t>
      </w:r>
      <w:r w:rsidR="004C2CF1">
        <w:rPr>
          <w:rFonts w:eastAsia="Times New Roman"/>
          <w:sz w:val="28"/>
          <w:szCs w:val="28"/>
          <w:lang w:eastAsia="ru-RU"/>
        </w:rPr>
        <w:t xml:space="preserve"> </w:t>
      </w:r>
      <w:r w:rsidR="004C2CF1" w:rsidRPr="00EF1CE6">
        <w:rPr>
          <w:rFonts w:eastAsia="Times New Roman"/>
          <w:sz w:val="28"/>
          <w:szCs w:val="28"/>
          <w:lang w:eastAsia="ru-RU"/>
        </w:rPr>
        <w:t>Воронежской области</w:t>
      </w:r>
      <w:r w:rsidR="004C2CF1">
        <w:rPr>
          <w:sz w:val="28"/>
          <w:szCs w:val="28"/>
        </w:rPr>
        <w:t xml:space="preserve"> и мн</w:t>
      </w:r>
      <w:r w:rsidRPr="00DF1BE7">
        <w:rPr>
          <w:sz w:val="28"/>
          <w:szCs w:val="28"/>
        </w:rPr>
        <w:t xml:space="preserve">огофункциональными центрами предоставления государственных и муниципальных услуг (далее – МФЦ) </w:t>
      </w:r>
      <w:r w:rsidRPr="00DF1BE7">
        <w:rPr>
          <w:rFonts w:eastAsia="Times New Roman"/>
          <w:color w:val="000000"/>
          <w:sz w:val="28"/>
          <w:szCs w:val="28"/>
          <w:lang w:eastAsia="ru-RU"/>
        </w:rPr>
        <w:t>в связи с п</w:t>
      </w:r>
      <w:r w:rsidRPr="00DF1BE7">
        <w:rPr>
          <w:rFonts w:eastAsia="Times New Roman"/>
          <w:sz w:val="28"/>
          <w:szCs w:val="28"/>
          <w:lang w:eastAsia="ru-RU"/>
        </w:rPr>
        <w:t>редоставлением решения о согласовании архитектурно-градостроительного облика объекта.</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w:t>
      </w:r>
      <w:r w:rsidRPr="00DF1BE7">
        <w:rPr>
          <w:rFonts w:eastAsia="Times New Roman"/>
          <w:color w:val="000000"/>
          <w:sz w:val="28"/>
          <w:szCs w:val="28"/>
          <w:lang w:eastAsia="ru-RU"/>
        </w:rPr>
        <w:t xml:space="preserve">, фасады которых определяют архитектурный облик населенных пунктов муниципального образования (далее - </w:t>
      </w:r>
      <w:r w:rsidRPr="00DF1BE7">
        <w:rPr>
          <w:rFonts w:eastAsia="Times New Roman"/>
          <w:sz w:val="28"/>
          <w:szCs w:val="28"/>
          <w:lang w:eastAsia="ru-RU"/>
        </w:rPr>
        <w:t>объект согласования архитектурно-градостроительного облика</w:t>
      </w:r>
      <w:r w:rsidRPr="00DF1BE7">
        <w:rPr>
          <w:rFonts w:eastAsia="Times New Roman"/>
          <w:color w:val="000000"/>
          <w:sz w:val="28"/>
          <w:szCs w:val="28"/>
          <w:lang w:eastAsia="ru-RU"/>
        </w:rPr>
        <w:t>).</w:t>
      </w:r>
    </w:p>
    <w:p w:rsidR="00DF1BE7" w:rsidRPr="00DF1BE7" w:rsidRDefault="00DF1BE7" w:rsidP="006804B9">
      <w:pPr>
        <w:numPr>
          <w:ilvl w:val="1"/>
          <w:numId w:val="28"/>
        </w:numPr>
        <w:tabs>
          <w:tab w:val="left" w:pos="1440"/>
          <w:tab w:val="left" w:pos="1560"/>
        </w:tabs>
        <w:ind w:left="0" w:firstLine="567"/>
        <w:contextualSpacing/>
        <w:jc w:val="both"/>
        <w:rPr>
          <w:rFonts w:eastAsia="Calibri"/>
          <w:sz w:val="28"/>
          <w:szCs w:val="28"/>
          <w:lang w:eastAsia="en-US"/>
        </w:rPr>
      </w:pPr>
      <w:r w:rsidRPr="00DF1BE7">
        <w:rPr>
          <w:rFonts w:eastAsia="Calibri"/>
          <w:sz w:val="28"/>
          <w:szCs w:val="28"/>
          <w:lang w:eastAsia="en-US"/>
        </w:rPr>
        <w:t>Описание заявителей</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color w:val="000000"/>
          <w:sz w:val="28"/>
          <w:szCs w:val="28"/>
          <w:lang w:eastAsia="ru-RU"/>
        </w:rPr>
        <w:t xml:space="preserve">Заявителями являются физические или юридические лица </w:t>
      </w:r>
      <w:r w:rsidRPr="00DF1BE7">
        <w:rPr>
          <w:rFonts w:eastAsia="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F1BE7">
        <w:rPr>
          <w:rFonts w:eastAsia="Times New Roman"/>
          <w:color w:val="000000"/>
          <w:sz w:val="28"/>
          <w:szCs w:val="28"/>
          <w:lang w:eastAsia="ru-RU"/>
        </w:rPr>
        <w:t xml:space="preserve"> намеревающиеся </w:t>
      </w:r>
      <w:r w:rsidRPr="00DF1BE7">
        <w:rPr>
          <w:rFonts w:eastAsia="Times New Roman"/>
          <w:sz w:val="28"/>
          <w:szCs w:val="28"/>
          <w:lang w:eastAsia="ru-RU"/>
        </w:rPr>
        <w:t xml:space="preserve">осуществить на принадлежащем им земельном участке строительство, реконструкцию объектов капитального строительства, </w:t>
      </w:r>
      <w:r w:rsidRPr="00DF1BE7">
        <w:rPr>
          <w:rFonts w:eastAsia="Times New Roman"/>
          <w:color w:val="000000"/>
          <w:sz w:val="28"/>
          <w:szCs w:val="28"/>
          <w:lang w:eastAsia="ru-RU"/>
        </w:rPr>
        <w:t xml:space="preserve">фасады которых определяют архитектурный облик населенных пунктов муниципального образования (далее - </w:t>
      </w:r>
      <w:r w:rsidRPr="00DF1BE7">
        <w:rPr>
          <w:rFonts w:eastAsia="Times New Roman"/>
          <w:sz w:val="28"/>
          <w:szCs w:val="28"/>
          <w:lang w:eastAsia="ru-RU"/>
        </w:rPr>
        <w:t>объект согласования архитектурно-градостроительного облика</w:t>
      </w:r>
      <w:r w:rsidRPr="00DF1BE7">
        <w:rPr>
          <w:rFonts w:eastAsia="Times New Roman"/>
          <w:color w:val="000000"/>
          <w:sz w:val="28"/>
          <w:szCs w:val="28"/>
          <w:lang w:eastAsia="ru-RU"/>
        </w:rPr>
        <w:t>),</w:t>
      </w:r>
      <w:r w:rsidRPr="00DF1BE7">
        <w:rPr>
          <w:rFonts w:eastAsia="Times New Roman"/>
          <w:sz w:val="28"/>
          <w:szCs w:val="28"/>
          <w:lang w:eastAsia="ru-RU"/>
        </w:rPr>
        <w:t xml:space="preserve"> или обеспечивающие подготовку проектной документации для их строительства, реконструкции таких объектов и имеющие утвержденный в установленном порядке градостроительный план земельного участка, в котором указано на необходимость получения решения о согласовании архитектурно</w:t>
      </w:r>
      <w:r w:rsidR="00F43C8A">
        <w:rPr>
          <w:rFonts w:eastAsia="Times New Roman"/>
          <w:sz w:val="28"/>
          <w:szCs w:val="28"/>
          <w:lang w:eastAsia="ru-RU"/>
        </w:rPr>
        <w:t xml:space="preserve"> </w:t>
      </w:r>
      <w:r w:rsidR="00F43C8A" w:rsidRPr="00DF1BE7">
        <w:rPr>
          <w:sz w:val="28"/>
          <w:szCs w:val="28"/>
        </w:rPr>
        <w:t>–</w:t>
      </w:r>
      <w:r w:rsidR="00F43C8A">
        <w:rPr>
          <w:rFonts w:eastAsia="Times New Roman"/>
          <w:sz w:val="28"/>
          <w:szCs w:val="28"/>
          <w:lang w:eastAsia="ru-RU"/>
        </w:rPr>
        <w:t xml:space="preserve"> </w:t>
      </w:r>
      <w:r w:rsidRPr="00DF1BE7">
        <w:rPr>
          <w:rFonts w:eastAsia="Times New Roman"/>
          <w:sz w:val="28"/>
          <w:szCs w:val="28"/>
          <w:lang w:eastAsia="ru-RU"/>
        </w:rPr>
        <w:t>градостроительного облика объекта, либо их уполномоченные представители (далее - заявитель, заявители).</w:t>
      </w:r>
    </w:p>
    <w:p w:rsidR="00DF1BE7" w:rsidRPr="00DF1BE7" w:rsidRDefault="00DF1BE7" w:rsidP="006804B9">
      <w:pPr>
        <w:numPr>
          <w:ilvl w:val="1"/>
          <w:numId w:val="28"/>
        </w:numPr>
        <w:autoSpaceDE w:val="0"/>
        <w:autoSpaceDN w:val="0"/>
        <w:adjustRightInd w:val="0"/>
        <w:ind w:left="0" w:firstLine="567"/>
        <w:contextualSpacing/>
        <w:jc w:val="both"/>
        <w:rPr>
          <w:sz w:val="28"/>
          <w:szCs w:val="28"/>
        </w:rPr>
      </w:pPr>
      <w:r w:rsidRPr="00DF1BE7">
        <w:rPr>
          <w:sz w:val="28"/>
          <w:szCs w:val="28"/>
        </w:rPr>
        <w:t>Требования к порядку информирования о предоставлении муниципальной услуги.</w:t>
      </w:r>
    </w:p>
    <w:p w:rsidR="00DF1BE7" w:rsidRPr="00DF1BE7" w:rsidRDefault="00DF1BE7" w:rsidP="006804B9">
      <w:pPr>
        <w:widowControl w:val="0"/>
        <w:numPr>
          <w:ilvl w:val="2"/>
          <w:numId w:val="28"/>
        </w:numPr>
        <w:tabs>
          <w:tab w:val="num" w:pos="142"/>
        </w:tabs>
        <w:suppressAutoHyphens/>
        <w:autoSpaceDE w:val="0"/>
        <w:ind w:left="0" w:firstLine="567"/>
        <w:contextualSpacing/>
        <w:jc w:val="both"/>
        <w:rPr>
          <w:rFonts w:eastAsia="Times New Roman"/>
          <w:sz w:val="28"/>
          <w:szCs w:val="28"/>
          <w:lang w:eastAsia="ru-RU"/>
        </w:rPr>
      </w:pPr>
      <w:r w:rsidRPr="00DF1BE7">
        <w:rPr>
          <w:rFonts w:eastAsia="Times New Roman"/>
          <w:sz w:val="28"/>
          <w:szCs w:val="28"/>
          <w:lang w:eastAsia="ru-RU"/>
        </w:rPr>
        <w:t xml:space="preserve"> Орган, предоставляющий муниципальную услугу: администрация </w:t>
      </w:r>
      <w:r w:rsidR="00CC5540">
        <w:rPr>
          <w:sz w:val="28"/>
          <w:szCs w:val="28"/>
        </w:rPr>
        <w:t>городского поселения – город Богучар</w:t>
      </w:r>
      <w:r w:rsidR="009A4EFA">
        <w:rPr>
          <w:rFonts w:eastAsia="Times New Roman"/>
          <w:sz w:val="28"/>
          <w:szCs w:val="28"/>
          <w:lang w:eastAsia="ru-RU"/>
        </w:rPr>
        <w:t xml:space="preserve"> </w:t>
      </w:r>
      <w:r w:rsidR="009A4EFA" w:rsidRPr="00EF1CE6">
        <w:rPr>
          <w:rFonts w:eastAsia="Times New Roman"/>
          <w:sz w:val="28"/>
          <w:szCs w:val="28"/>
          <w:lang w:eastAsia="ru-RU"/>
        </w:rPr>
        <w:t>Богучарского муниципального района</w:t>
      </w:r>
      <w:r w:rsidR="009A4EFA">
        <w:rPr>
          <w:rFonts w:eastAsia="Times New Roman"/>
          <w:sz w:val="28"/>
          <w:szCs w:val="28"/>
          <w:lang w:eastAsia="ru-RU"/>
        </w:rPr>
        <w:t xml:space="preserve"> </w:t>
      </w:r>
      <w:r w:rsidR="009A4EFA" w:rsidRPr="00EF1CE6">
        <w:rPr>
          <w:rFonts w:eastAsia="Times New Roman"/>
          <w:sz w:val="28"/>
          <w:szCs w:val="28"/>
          <w:lang w:eastAsia="ru-RU"/>
        </w:rPr>
        <w:t>Воронежской области</w:t>
      </w:r>
      <w:r w:rsidRPr="00DF1BE7">
        <w:rPr>
          <w:rFonts w:eastAsia="Times New Roman"/>
          <w:sz w:val="28"/>
          <w:szCs w:val="28"/>
          <w:lang w:eastAsia="ru-RU"/>
        </w:rPr>
        <w:t xml:space="preserve"> (далее – администрация).</w:t>
      </w:r>
      <w:r w:rsidR="009A4EFA">
        <w:rPr>
          <w:rFonts w:eastAsia="Times New Roman"/>
          <w:sz w:val="28"/>
          <w:szCs w:val="28"/>
          <w:lang w:eastAsia="ru-RU"/>
        </w:rPr>
        <w:t xml:space="preserve"> </w:t>
      </w:r>
    </w:p>
    <w:p w:rsidR="00DF1BE7" w:rsidRPr="00DF1BE7" w:rsidRDefault="00DF1BE7" w:rsidP="006804B9">
      <w:pPr>
        <w:widowControl w:val="0"/>
        <w:tabs>
          <w:tab w:val="num" w:pos="142"/>
          <w:tab w:val="left" w:pos="1440"/>
          <w:tab w:val="left" w:pos="1560"/>
        </w:tabs>
        <w:ind w:firstLine="567"/>
        <w:contextualSpacing/>
        <w:jc w:val="both"/>
        <w:rPr>
          <w:sz w:val="28"/>
          <w:szCs w:val="28"/>
        </w:rPr>
      </w:pPr>
      <w:r w:rsidRPr="00DF1BE7">
        <w:rPr>
          <w:sz w:val="28"/>
          <w:szCs w:val="28"/>
        </w:rPr>
        <w:t xml:space="preserve">Администрация расположена по адресу: </w:t>
      </w:r>
      <w:r w:rsidR="00A1389C">
        <w:rPr>
          <w:sz w:val="28"/>
          <w:szCs w:val="28"/>
        </w:rPr>
        <w:t>396790, Воронежская область, г. Богучар, ул. Карла Маркса, д. 2.</w:t>
      </w:r>
    </w:p>
    <w:p w:rsidR="00DF1BE7" w:rsidRPr="00DF1BE7" w:rsidRDefault="00DF1BE7" w:rsidP="006804B9">
      <w:pPr>
        <w:tabs>
          <w:tab w:val="num" w:pos="142"/>
        </w:tabs>
        <w:autoSpaceDE w:val="0"/>
        <w:autoSpaceDN w:val="0"/>
        <w:adjustRightInd w:val="0"/>
        <w:ind w:firstLine="567"/>
        <w:contextualSpacing/>
        <w:jc w:val="both"/>
        <w:rPr>
          <w:sz w:val="28"/>
          <w:szCs w:val="28"/>
        </w:rPr>
      </w:pPr>
      <w:r w:rsidRPr="00DF1BE7">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F1BE7" w:rsidRPr="00DF1BE7" w:rsidRDefault="00DF1BE7" w:rsidP="006804B9">
      <w:pPr>
        <w:numPr>
          <w:ilvl w:val="2"/>
          <w:numId w:val="28"/>
        </w:numPr>
        <w:autoSpaceDE w:val="0"/>
        <w:autoSpaceDN w:val="0"/>
        <w:adjustRightInd w:val="0"/>
        <w:ind w:left="0" w:firstLine="567"/>
        <w:contextualSpacing/>
        <w:jc w:val="both"/>
        <w:rPr>
          <w:sz w:val="28"/>
          <w:szCs w:val="28"/>
        </w:rPr>
      </w:pPr>
      <w:r w:rsidRPr="00DF1BE7">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1389C">
        <w:rPr>
          <w:sz w:val="28"/>
          <w:szCs w:val="28"/>
        </w:rPr>
        <w:t>городского поселения – город Богучар</w:t>
      </w:r>
      <w:r w:rsidRPr="00DF1BE7">
        <w:rPr>
          <w:sz w:val="28"/>
          <w:szCs w:val="28"/>
        </w:rPr>
        <w:t>, МФЦ приводятся в приложении 1 к настоящему Административному регламенту и размещаются:</w:t>
      </w:r>
    </w:p>
    <w:p w:rsidR="00DF1BE7" w:rsidRPr="00DF1BE7" w:rsidRDefault="00DF1BE7" w:rsidP="006804B9">
      <w:pPr>
        <w:numPr>
          <w:ilvl w:val="0"/>
          <w:numId w:val="35"/>
        </w:numPr>
        <w:tabs>
          <w:tab w:val="num" w:pos="142"/>
        </w:tabs>
        <w:autoSpaceDE w:val="0"/>
        <w:autoSpaceDN w:val="0"/>
        <w:adjustRightInd w:val="0"/>
        <w:ind w:left="0" w:firstLine="567"/>
        <w:contextualSpacing/>
        <w:jc w:val="both"/>
        <w:rPr>
          <w:sz w:val="28"/>
          <w:szCs w:val="28"/>
        </w:rPr>
      </w:pPr>
      <w:r w:rsidRPr="00DF1BE7">
        <w:rPr>
          <w:sz w:val="28"/>
          <w:szCs w:val="28"/>
        </w:rPr>
        <w:t xml:space="preserve">на официальном сайте администрации в сети Интернет </w:t>
      </w:r>
      <w:r w:rsidR="00422346" w:rsidRPr="00422346">
        <w:rPr>
          <w:sz w:val="28"/>
          <w:szCs w:val="28"/>
        </w:rPr>
        <w:t>http://gorod-boguchar.ru/.</w:t>
      </w:r>
      <w:r w:rsidRPr="00DF1BE7">
        <w:rPr>
          <w:sz w:val="28"/>
          <w:szCs w:val="28"/>
        </w:rPr>
        <w:t>;</w:t>
      </w:r>
    </w:p>
    <w:p w:rsidR="00DF1BE7" w:rsidRPr="00DF1BE7" w:rsidRDefault="00DF1BE7" w:rsidP="006804B9">
      <w:pPr>
        <w:numPr>
          <w:ilvl w:val="0"/>
          <w:numId w:val="35"/>
        </w:numPr>
        <w:tabs>
          <w:tab w:val="num" w:pos="142"/>
        </w:tabs>
        <w:autoSpaceDE w:val="0"/>
        <w:autoSpaceDN w:val="0"/>
        <w:adjustRightInd w:val="0"/>
        <w:ind w:left="0" w:firstLine="567"/>
        <w:contextualSpacing/>
        <w:jc w:val="both"/>
        <w:rPr>
          <w:sz w:val="28"/>
          <w:szCs w:val="28"/>
        </w:rPr>
      </w:pPr>
      <w:r w:rsidRPr="00DF1BE7">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F1BE7" w:rsidRPr="00DF1BE7" w:rsidRDefault="00DF1BE7" w:rsidP="006804B9">
      <w:pPr>
        <w:numPr>
          <w:ilvl w:val="0"/>
          <w:numId w:val="35"/>
        </w:numPr>
        <w:tabs>
          <w:tab w:val="num" w:pos="142"/>
        </w:tabs>
        <w:autoSpaceDE w:val="0"/>
        <w:autoSpaceDN w:val="0"/>
        <w:adjustRightInd w:val="0"/>
        <w:ind w:left="0" w:firstLine="567"/>
        <w:contextualSpacing/>
        <w:jc w:val="both"/>
        <w:rPr>
          <w:sz w:val="28"/>
          <w:szCs w:val="28"/>
        </w:rPr>
      </w:pPr>
      <w:r w:rsidRPr="00DF1BE7">
        <w:rPr>
          <w:sz w:val="28"/>
          <w:szCs w:val="28"/>
        </w:rPr>
        <w:t>на Едином портале государственных и муниципальных услуг (функций) в сети Интернет (www.gosuslugi.ru);</w:t>
      </w:r>
    </w:p>
    <w:p w:rsidR="00DF1BE7" w:rsidRPr="00DF1BE7" w:rsidRDefault="00DF1BE7" w:rsidP="006804B9">
      <w:pPr>
        <w:numPr>
          <w:ilvl w:val="0"/>
          <w:numId w:val="35"/>
        </w:numPr>
        <w:tabs>
          <w:tab w:val="num" w:pos="142"/>
        </w:tabs>
        <w:autoSpaceDE w:val="0"/>
        <w:autoSpaceDN w:val="0"/>
        <w:adjustRightInd w:val="0"/>
        <w:ind w:left="0" w:firstLine="567"/>
        <w:contextualSpacing/>
        <w:jc w:val="both"/>
        <w:rPr>
          <w:sz w:val="28"/>
          <w:szCs w:val="28"/>
        </w:rPr>
      </w:pPr>
      <w:r w:rsidRPr="00DF1BE7">
        <w:rPr>
          <w:sz w:val="28"/>
          <w:szCs w:val="28"/>
        </w:rPr>
        <w:t>на официальном сайте МФЦ (mfc.vrn.ru);</w:t>
      </w:r>
    </w:p>
    <w:p w:rsidR="00DF1BE7" w:rsidRPr="00DF1BE7" w:rsidRDefault="00DF1BE7" w:rsidP="006804B9">
      <w:pPr>
        <w:numPr>
          <w:ilvl w:val="0"/>
          <w:numId w:val="35"/>
        </w:numPr>
        <w:tabs>
          <w:tab w:val="num" w:pos="142"/>
        </w:tabs>
        <w:autoSpaceDE w:val="0"/>
        <w:autoSpaceDN w:val="0"/>
        <w:adjustRightInd w:val="0"/>
        <w:ind w:left="0" w:firstLine="567"/>
        <w:contextualSpacing/>
        <w:jc w:val="both"/>
        <w:rPr>
          <w:sz w:val="28"/>
          <w:szCs w:val="28"/>
        </w:rPr>
      </w:pPr>
      <w:r w:rsidRPr="00DF1BE7">
        <w:rPr>
          <w:sz w:val="28"/>
          <w:szCs w:val="28"/>
        </w:rPr>
        <w:t>на информационном стенде в администрации;</w:t>
      </w:r>
    </w:p>
    <w:p w:rsidR="00DF1BE7" w:rsidRPr="00DF1BE7" w:rsidRDefault="00DF1BE7" w:rsidP="006804B9">
      <w:pPr>
        <w:numPr>
          <w:ilvl w:val="0"/>
          <w:numId w:val="35"/>
        </w:numPr>
        <w:tabs>
          <w:tab w:val="num" w:pos="142"/>
        </w:tabs>
        <w:autoSpaceDE w:val="0"/>
        <w:autoSpaceDN w:val="0"/>
        <w:adjustRightInd w:val="0"/>
        <w:ind w:left="0" w:firstLine="567"/>
        <w:contextualSpacing/>
        <w:jc w:val="both"/>
        <w:rPr>
          <w:sz w:val="28"/>
          <w:szCs w:val="28"/>
        </w:rPr>
      </w:pPr>
      <w:r w:rsidRPr="00DF1BE7">
        <w:rPr>
          <w:sz w:val="28"/>
          <w:szCs w:val="28"/>
        </w:rPr>
        <w:t>на информационном стенде в МФЦ.</w:t>
      </w:r>
    </w:p>
    <w:p w:rsidR="00DF1BE7" w:rsidRPr="00DF1BE7" w:rsidRDefault="00DF1BE7" w:rsidP="006804B9">
      <w:pPr>
        <w:widowControl w:val="0"/>
        <w:numPr>
          <w:ilvl w:val="2"/>
          <w:numId w:val="28"/>
        </w:numPr>
        <w:autoSpaceDE w:val="0"/>
        <w:autoSpaceDN w:val="0"/>
        <w:adjustRightInd w:val="0"/>
        <w:ind w:left="0" w:firstLine="567"/>
        <w:contextualSpacing/>
        <w:jc w:val="both"/>
        <w:rPr>
          <w:sz w:val="28"/>
          <w:szCs w:val="28"/>
        </w:rPr>
      </w:pPr>
      <w:r w:rsidRPr="00DF1BE7">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F1BE7" w:rsidRPr="00DF1BE7" w:rsidRDefault="00DF1BE7" w:rsidP="006804B9">
      <w:pPr>
        <w:numPr>
          <w:ilvl w:val="0"/>
          <w:numId w:val="36"/>
        </w:numPr>
        <w:tabs>
          <w:tab w:val="num" w:pos="142"/>
        </w:tabs>
        <w:autoSpaceDE w:val="0"/>
        <w:autoSpaceDN w:val="0"/>
        <w:adjustRightInd w:val="0"/>
        <w:ind w:left="0" w:firstLine="567"/>
        <w:contextualSpacing/>
        <w:jc w:val="both"/>
        <w:rPr>
          <w:sz w:val="28"/>
          <w:szCs w:val="28"/>
        </w:rPr>
      </w:pPr>
      <w:r w:rsidRPr="00DF1BE7">
        <w:rPr>
          <w:sz w:val="28"/>
          <w:szCs w:val="28"/>
        </w:rPr>
        <w:t>непосредственно в администрации,</w:t>
      </w:r>
    </w:p>
    <w:p w:rsidR="00DF1BE7" w:rsidRPr="00DF1BE7" w:rsidRDefault="00DF1BE7" w:rsidP="006804B9">
      <w:pPr>
        <w:numPr>
          <w:ilvl w:val="0"/>
          <w:numId w:val="36"/>
        </w:numPr>
        <w:tabs>
          <w:tab w:val="num" w:pos="142"/>
        </w:tabs>
        <w:autoSpaceDE w:val="0"/>
        <w:autoSpaceDN w:val="0"/>
        <w:adjustRightInd w:val="0"/>
        <w:ind w:left="0" w:firstLine="567"/>
        <w:contextualSpacing/>
        <w:jc w:val="both"/>
        <w:rPr>
          <w:sz w:val="28"/>
          <w:szCs w:val="28"/>
        </w:rPr>
      </w:pPr>
      <w:r w:rsidRPr="00DF1BE7">
        <w:rPr>
          <w:sz w:val="28"/>
          <w:szCs w:val="28"/>
        </w:rPr>
        <w:t>непосредственно в МФЦ;</w:t>
      </w:r>
    </w:p>
    <w:p w:rsidR="00DF1BE7" w:rsidRPr="00DF1BE7" w:rsidRDefault="00DF1BE7" w:rsidP="006804B9">
      <w:pPr>
        <w:numPr>
          <w:ilvl w:val="0"/>
          <w:numId w:val="36"/>
        </w:numPr>
        <w:tabs>
          <w:tab w:val="num" w:pos="142"/>
        </w:tabs>
        <w:autoSpaceDE w:val="0"/>
        <w:autoSpaceDN w:val="0"/>
        <w:adjustRightInd w:val="0"/>
        <w:ind w:left="0" w:firstLine="567"/>
        <w:contextualSpacing/>
        <w:jc w:val="both"/>
        <w:rPr>
          <w:sz w:val="28"/>
          <w:szCs w:val="28"/>
        </w:rPr>
      </w:pPr>
      <w:r w:rsidRPr="00DF1BE7">
        <w:rPr>
          <w:sz w:val="28"/>
          <w:szCs w:val="28"/>
        </w:rPr>
        <w:t>с использованием средств телефонной связи, средств сети Интернет.</w:t>
      </w:r>
    </w:p>
    <w:p w:rsidR="00DF1BE7" w:rsidRPr="00DF1BE7" w:rsidRDefault="00DF1BE7" w:rsidP="006804B9">
      <w:pPr>
        <w:numPr>
          <w:ilvl w:val="2"/>
          <w:numId w:val="28"/>
        </w:numPr>
        <w:tabs>
          <w:tab w:val="num" w:pos="142"/>
        </w:tabs>
        <w:autoSpaceDE w:val="0"/>
        <w:autoSpaceDN w:val="0"/>
        <w:adjustRightInd w:val="0"/>
        <w:ind w:left="0" w:firstLine="567"/>
        <w:contextualSpacing/>
        <w:jc w:val="both"/>
        <w:rPr>
          <w:sz w:val="28"/>
          <w:szCs w:val="28"/>
        </w:rPr>
      </w:pPr>
      <w:r w:rsidRPr="00DF1BE7">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F1BE7" w:rsidRPr="00DF1BE7" w:rsidRDefault="00DF1BE7" w:rsidP="006804B9">
      <w:pPr>
        <w:tabs>
          <w:tab w:val="num" w:pos="142"/>
        </w:tabs>
        <w:autoSpaceDE w:val="0"/>
        <w:autoSpaceDN w:val="0"/>
        <w:adjustRightInd w:val="0"/>
        <w:ind w:firstLine="567"/>
        <w:contextualSpacing/>
        <w:jc w:val="both"/>
        <w:rPr>
          <w:sz w:val="28"/>
          <w:szCs w:val="28"/>
        </w:rPr>
      </w:pPr>
      <w:r w:rsidRPr="00DF1BE7">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F1BE7" w:rsidRPr="00DF1BE7" w:rsidRDefault="00DF1BE7" w:rsidP="006804B9">
      <w:pPr>
        <w:tabs>
          <w:tab w:val="num" w:pos="142"/>
        </w:tabs>
        <w:autoSpaceDE w:val="0"/>
        <w:autoSpaceDN w:val="0"/>
        <w:adjustRightInd w:val="0"/>
        <w:ind w:firstLine="567"/>
        <w:contextualSpacing/>
        <w:jc w:val="both"/>
        <w:rPr>
          <w:sz w:val="28"/>
          <w:szCs w:val="28"/>
        </w:rPr>
      </w:pPr>
      <w:r w:rsidRPr="00DF1BE7">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F1BE7" w:rsidRPr="00DF1BE7" w:rsidRDefault="00DF1BE7" w:rsidP="006804B9">
      <w:pPr>
        <w:numPr>
          <w:ilvl w:val="0"/>
          <w:numId w:val="36"/>
        </w:numPr>
        <w:tabs>
          <w:tab w:val="num" w:pos="142"/>
        </w:tabs>
        <w:autoSpaceDE w:val="0"/>
        <w:autoSpaceDN w:val="0"/>
        <w:adjustRightInd w:val="0"/>
        <w:ind w:left="0" w:firstLine="567"/>
        <w:contextualSpacing/>
        <w:jc w:val="both"/>
        <w:rPr>
          <w:sz w:val="28"/>
          <w:szCs w:val="28"/>
        </w:rPr>
      </w:pPr>
      <w:r w:rsidRPr="00DF1BE7">
        <w:rPr>
          <w:sz w:val="28"/>
          <w:szCs w:val="28"/>
        </w:rPr>
        <w:t>текст настоящего Административного регламента;</w:t>
      </w:r>
    </w:p>
    <w:p w:rsidR="00DF1BE7" w:rsidRPr="00DF1BE7" w:rsidRDefault="00DF1BE7" w:rsidP="006804B9">
      <w:pPr>
        <w:numPr>
          <w:ilvl w:val="0"/>
          <w:numId w:val="36"/>
        </w:numPr>
        <w:tabs>
          <w:tab w:val="num" w:pos="142"/>
        </w:tabs>
        <w:autoSpaceDE w:val="0"/>
        <w:autoSpaceDN w:val="0"/>
        <w:adjustRightInd w:val="0"/>
        <w:ind w:left="0" w:firstLine="567"/>
        <w:contextualSpacing/>
        <w:jc w:val="both"/>
        <w:rPr>
          <w:sz w:val="28"/>
          <w:szCs w:val="28"/>
        </w:rPr>
      </w:pPr>
      <w:r w:rsidRPr="00DF1BE7">
        <w:rPr>
          <w:sz w:val="28"/>
          <w:szCs w:val="28"/>
        </w:rPr>
        <w:t>тексты, выдержки из нормативных правовых актов, регулирующих предоставление муниципальной услуги;</w:t>
      </w:r>
    </w:p>
    <w:p w:rsidR="00DF1BE7" w:rsidRPr="00DF1BE7" w:rsidRDefault="00DF1BE7" w:rsidP="006804B9">
      <w:pPr>
        <w:numPr>
          <w:ilvl w:val="0"/>
          <w:numId w:val="36"/>
        </w:numPr>
        <w:tabs>
          <w:tab w:val="num" w:pos="142"/>
        </w:tabs>
        <w:autoSpaceDE w:val="0"/>
        <w:autoSpaceDN w:val="0"/>
        <w:adjustRightInd w:val="0"/>
        <w:ind w:left="0" w:firstLine="567"/>
        <w:contextualSpacing/>
        <w:jc w:val="both"/>
        <w:rPr>
          <w:sz w:val="28"/>
          <w:szCs w:val="28"/>
        </w:rPr>
      </w:pPr>
      <w:r w:rsidRPr="00DF1BE7">
        <w:rPr>
          <w:sz w:val="28"/>
          <w:szCs w:val="28"/>
        </w:rPr>
        <w:t>формы, образцы заявлений, иных документов.</w:t>
      </w:r>
    </w:p>
    <w:p w:rsidR="00DF1BE7" w:rsidRPr="00DF1BE7" w:rsidRDefault="00DF1BE7" w:rsidP="006804B9">
      <w:pPr>
        <w:numPr>
          <w:ilvl w:val="2"/>
          <w:numId w:val="28"/>
        </w:numPr>
        <w:tabs>
          <w:tab w:val="num" w:pos="142"/>
        </w:tabs>
        <w:autoSpaceDE w:val="0"/>
        <w:autoSpaceDN w:val="0"/>
        <w:adjustRightInd w:val="0"/>
        <w:ind w:left="0" w:firstLine="567"/>
        <w:contextualSpacing/>
        <w:jc w:val="both"/>
        <w:rPr>
          <w:sz w:val="28"/>
          <w:szCs w:val="28"/>
        </w:rPr>
      </w:pPr>
      <w:r w:rsidRPr="00DF1BE7">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F1BE7" w:rsidRPr="00DF1BE7" w:rsidRDefault="00DF1BE7" w:rsidP="006804B9">
      <w:pPr>
        <w:numPr>
          <w:ilvl w:val="0"/>
          <w:numId w:val="36"/>
        </w:numPr>
        <w:tabs>
          <w:tab w:val="num" w:pos="142"/>
        </w:tabs>
        <w:autoSpaceDE w:val="0"/>
        <w:autoSpaceDN w:val="0"/>
        <w:adjustRightInd w:val="0"/>
        <w:ind w:left="0" w:firstLine="567"/>
        <w:contextualSpacing/>
        <w:jc w:val="both"/>
        <w:rPr>
          <w:sz w:val="28"/>
          <w:szCs w:val="28"/>
        </w:rPr>
      </w:pPr>
      <w:r w:rsidRPr="00DF1BE7">
        <w:rPr>
          <w:sz w:val="28"/>
          <w:szCs w:val="28"/>
        </w:rPr>
        <w:t>о порядке предоставления муниципальной услуги;</w:t>
      </w:r>
    </w:p>
    <w:p w:rsidR="00DF1BE7" w:rsidRPr="00DF1BE7" w:rsidRDefault="00DF1BE7" w:rsidP="006804B9">
      <w:pPr>
        <w:numPr>
          <w:ilvl w:val="0"/>
          <w:numId w:val="36"/>
        </w:numPr>
        <w:tabs>
          <w:tab w:val="num" w:pos="142"/>
        </w:tabs>
        <w:autoSpaceDE w:val="0"/>
        <w:autoSpaceDN w:val="0"/>
        <w:adjustRightInd w:val="0"/>
        <w:ind w:left="0" w:firstLine="567"/>
        <w:contextualSpacing/>
        <w:jc w:val="both"/>
        <w:rPr>
          <w:sz w:val="28"/>
          <w:szCs w:val="28"/>
        </w:rPr>
      </w:pPr>
      <w:r w:rsidRPr="00DF1BE7">
        <w:rPr>
          <w:sz w:val="28"/>
          <w:szCs w:val="28"/>
        </w:rPr>
        <w:lastRenderedPageBreak/>
        <w:t>о ходе предоставления муниципальной услуги;</w:t>
      </w:r>
    </w:p>
    <w:p w:rsidR="00DF1BE7" w:rsidRPr="00DF1BE7" w:rsidRDefault="00DF1BE7" w:rsidP="006804B9">
      <w:pPr>
        <w:numPr>
          <w:ilvl w:val="0"/>
          <w:numId w:val="36"/>
        </w:numPr>
        <w:tabs>
          <w:tab w:val="num" w:pos="142"/>
        </w:tabs>
        <w:autoSpaceDE w:val="0"/>
        <w:autoSpaceDN w:val="0"/>
        <w:adjustRightInd w:val="0"/>
        <w:ind w:left="0" w:firstLine="567"/>
        <w:contextualSpacing/>
        <w:jc w:val="both"/>
        <w:rPr>
          <w:sz w:val="28"/>
          <w:szCs w:val="28"/>
        </w:rPr>
      </w:pPr>
      <w:r w:rsidRPr="00DF1BE7">
        <w:rPr>
          <w:sz w:val="28"/>
          <w:szCs w:val="28"/>
        </w:rPr>
        <w:t>об отказе в предоставлении муниципальной услуги.</w:t>
      </w:r>
    </w:p>
    <w:p w:rsidR="00DF1BE7" w:rsidRPr="00DF1BE7" w:rsidRDefault="00DF1BE7" w:rsidP="006804B9">
      <w:pPr>
        <w:numPr>
          <w:ilvl w:val="2"/>
          <w:numId w:val="28"/>
        </w:numPr>
        <w:tabs>
          <w:tab w:val="num" w:pos="142"/>
        </w:tabs>
        <w:autoSpaceDE w:val="0"/>
        <w:autoSpaceDN w:val="0"/>
        <w:adjustRightInd w:val="0"/>
        <w:ind w:left="0" w:firstLine="567"/>
        <w:contextualSpacing/>
        <w:jc w:val="both"/>
        <w:rPr>
          <w:sz w:val="28"/>
          <w:szCs w:val="28"/>
        </w:rPr>
      </w:pPr>
      <w:r w:rsidRPr="00DF1BE7">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DF1BE7" w:rsidRPr="00DF1BE7" w:rsidRDefault="00DF1BE7" w:rsidP="006804B9">
      <w:pPr>
        <w:numPr>
          <w:ilvl w:val="2"/>
          <w:numId w:val="28"/>
        </w:numPr>
        <w:tabs>
          <w:tab w:val="num" w:pos="142"/>
        </w:tabs>
        <w:autoSpaceDE w:val="0"/>
        <w:autoSpaceDN w:val="0"/>
        <w:adjustRightInd w:val="0"/>
        <w:ind w:left="0" w:firstLine="567"/>
        <w:contextualSpacing/>
        <w:jc w:val="both"/>
        <w:rPr>
          <w:sz w:val="28"/>
          <w:szCs w:val="28"/>
        </w:rPr>
      </w:pPr>
      <w:r w:rsidRPr="00DF1BE7">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F1BE7" w:rsidRPr="00DF1BE7" w:rsidRDefault="00DF1BE7" w:rsidP="006804B9">
      <w:pPr>
        <w:tabs>
          <w:tab w:val="num" w:pos="142"/>
        </w:tabs>
        <w:autoSpaceDE w:val="0"/>
        <w:autoSpaceDN w:val="0"/>
        <w:adjustRightInd w:val="0"/>
        <w:ind w:firstLine="567"/>
        <w:contextualSpacing/>
        <w:jc w:val="both"/>
        <w:rPr>
          <w:sz w:val="28"/>
          <w:szCs w:val="28"/>
        </w:rPr>
      </w:pPr>
      <w:r w:rsidRPr="00DF1BE7">
        <w:rPr>
          <w:sz w:val="28"/>
          <w:szCs w:val="28"/>
        </w:rPr>
        <w:t>При ответах на телефонные звонки и устные обращения</w:t>
      </w:r>
      <w:r w:rsidR="00F43C8A">
        <w:rPr>
          <w:sz w:val="28"/>
          <w:szCs w:val="28"/>
        </w:rPr>
        <w:t>,</w:t>
      </w:r>
      <w:r w:rsidRPr="00DF1BE7">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F1BE7" w:rsidRDefault="00DF1BE7" w:rsidP="001F1CB3">
      <w:pPr>
        <w:tabs>
          <w:tab w:val="num" w:pos="142"/>
        </w:tabs>
        <w:autoSpaceDE w:val="0"/>
        <w:autoSpaceDN w:val="0"/>
        <w:adjustRightInd w:val="0"/>
        <w:ind w:firstLine="567"/>
        <w:contextualSpacing/>
        <w:jc w:val="both"/>
        <w:rPr>
          <w:sz w:val="28"/>
          <w:szCs w:val="28"/>
        </w:rPr>
      </w:pPr>
      <w:r w:rsidRPr="00DF1BE7">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F1BE7" w:rsidRPr="001F1CB3" w:rsidRDefault="00DF1BE7" w:rsidP="00AD1A52">
      <w:pPr>
        <w:numPr>
          <w:ilvl w:val="0"/>
          <w:numId w:val="28"/>
        </w:numPr>
        <w:ind w:left="0" w:firstLine="0"/>
        <w:contextualSpacing/>
        <w:jc w:val="center"/>
        <w:rPr>
          <w:rFonts w:eastAsia="Times New Roman"/>
          <w:b/>
          <w:color w:val="000000"/>
          <w:sz w:val="28"/>
          <w:szCs w:val="28"/>
          <w:lang w:eastAsia="ru-RU"/>
        </w:rPr>
      </w:pPr>
      <w:r w:rsidRPr="001F1CB3">
        <w:rPr>
          <w:rFonts w:eastAsia="Times New Roman"/>
          <w:b/>
          <w:color w:val="000000"/>
          <w:sz w:val="28"/>
          <w:szCs w:val="28"/>
          <w:lang w:eastAsia="ru-RU"/>
        </w:rPr>
        <w:t>Стандарт предоставления муниципальной услуги</w:t>
      </w:r>
    </w:p>
    <w:p w:rsidR="00DF1BE7" w:rsidRPr="00DF1BE7" w:rsidRDefault="00DF1BE7" w:rsidP="006804B9">
      <w:pPr>
        <w:numPr>
          <w:ilvl w:val="1"/>
          <w:numId w:val="28"/>
        </w:numPr>
        <w:ind w:left="0" w:firstLine="567"/>
        <w:contextualSpacing/>
        <w:jc w:val="both"/>
        <w:rPr>
          <w:rFonts w:eastAsia="Times New Roman"/>
          <w:color w:val="000000"/>
          <w:sz w:val="28"/>
          <w:szCs w:val="28"/>
          <w:lang w:eastAsia="ru-RU"/>
        </w:rPr>
      </w:pPr>
      <w:r w:rsidRPr="00DF1BE7">
        <w:rPr>
          <w:rFonts w:eastAsia="Times New Roman"/>
          <w:color w:val="000000"/>
          <w:sz w:val="28"/>
          <w:szCs w:val="28"/>
          <w:lang w:eastAsia="ru-RU"/>
        </w:rPr>
        <w:t>Наименование муниципальной услуги</w:t>
      </w:r>
    </w:p>
    <w:p w:rsidR="00DF1BE7" w:rsidRPr="00DF1BE7" w:rsidRDefault="00DF1BE7" w:rsidP="006804B9">
      <w:pPr>
        <w:ind w:firstLine="567"/>
        <w:contextualSpacing/>
        <w:jc w:val="both"/>
        <w:rPr>
          <w:rFonts w:eastAsia="Times New Roman"/>
          <w:color w:val="000000"/>
          <w:sz w:val="28"/>
          <w:szCs w:val="28"/>
          <w:lang w:eastAsia="ru-RU"/>
        </w:rPr>
      </w:pPr>
      <w:r w:rsidRPr="00DF1BE7">
        <w:rPr>
          <w:rFonts w:eastAsia="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Pr="00DF1BE7">
        <w:rPr>
          <w:rFonts w:eastAsia="Times New Roman"/>
          <w:sz w:val="28"/>
          <w:szCs w:val="28"/>
          <w:lang w:eastAsia="ru-RU"/>
        </w:rPr>
        <w:t>Предоставление решения о согласовании архитектурно</w:t>
      </w:r>
      <w:r w:rsidR="00F43C8A">
        <w:rPr>
          <w:rFonts w:eastAsia="Times New Roman"/>
          <w:sz w:val="28"/>
          <w:szCs w:val="28"/>
          <w:lang w:eastAsia="ru-RU"/>
        </w:rPr>
        <w:t xml:space="preserve"> </w:t>
      </w:r>
      <w:r w:rsidR="00F43C8A" w:rsidRPr="00DF1BE7">
        <w:rPr>
          <w:sz w:val="28"/>
          <w:szCs w:val="28"/>
        </w:rPr>
        <w:t>–</w:t>
      </w:r>
      <w:r w:rsidR="00F43C8A">
        <w:rPr>
          <w:sz w:val="28"/>
          <w:szCs w:val="28"/>
        </w:rPr>
        <w:t xml:space="preserve"> </w:t>
      </w:r>
      <w:r w:rsidRPr="00DF1BE7">
        <w:rPr>
          <w:rFonts w:eastAsia="Times New Roman"/>
          <w:sz w:val="28"/>
          <w:szCs w:val="28"/>
          <w:lang w:eastAsia="ru-RU"/>
        </w:rPr>
        <w:t>градостроительного облика объекта</w:t>
      </w:r>
      <w:r w:rsidRPr="00DF1BE7">
        <w:rPr>
          <w:rFonts w:eastAsia="Times New Roman"/>
          <w:color w:val="000000"/>
          <w:sz w:val="28"/>
          <w:szCs w:val="28"/>
          <w:lang w:eastAsia="ru-RU"/>
        </w:rPr>
        <w:t>».</w:t>
      </w:r>
    </w:p>
    <w:p w:rsidR="00DF1BE7" w:rsidRPr="00DF1BE7" w:rsidRDefault="00DF1BE7" w:rsidP="006804B9">
      <w:pPr>
        <w:numPr>
          <w:ilvl w:val="1"/>
          <w:numId w:val="28"/>
        </w:numPr>
        <w:ind w:left="0" w:firstLine="567"/>
        <w:contextualSpacing/>
        <w:jc w:val="both"/>
        <w:rPr>
          <w:rFonts w:eastAsia="Times New Roman"/>
          <w:sz w:val="28"/>
          <w:szCs w:val="28"/>
          <w:lang w:eastAsia="ru-RU"/>
        </w:rPr>
      </w:pPr>
      <w:r w:rsidRPr="00DF1BE7">
        <w:rPr>
          <w:rFonts w:eastAsia="Times New Roman"/>
          <w:sz w:val="28"/>
          <w:szCs w:val="28"/>
          <w:lang w:eastAsia="ru-RU"/>
        </w:rPr>
        <w:t>Наименование органа, предоставляющего муниципальную услугу</w:t>
      </w:r>
    </w:p>
    <w:p w:rsidR="00DF1BE7" w:rsidRPr="00DF1BE7" w:rsidRDefault="00DF1BE7" w:rsidP="006804B9">
      <w:pPr>
        <w:numPr>
          <w:ilvl w:val="2"/>
          <w:numId w:val="28"/>
        </w:numPr>
        <w:ind w:left="0" w:firstLine="567"/>
        <w:contextualSpacing/>
        <w:jc w:val="both"/>
        <w:rPr>
          <w:rFonts w:eastAsia="Times New Roman"/>
          <w:sz w:val="28"/>
          <w:szCs w:val="28"/>
          <w:lang w:eastAsia="ru-RU"/>
        </w:rPr>
      </w:pPr>
      <w:r w:rsidRPr="00DF1BE7">
        <w:rPr>
          <w:rFonts w:eastAsia="Times New Roman"/>
          <w:sz w:val="28"/>
          <w:szCs w:val="28"/>
          <w:lang w:eastAsia="ru-RU"/>
        </w:rPr>
        <w:t xml:space="preserve">Органом, предоставляющим муниципальную услугу является </w:t>
      </w:r>
      <w:r w:rsidR="009A4EFA" w:rsidRPr="00DF1BE7">
        <w:rPr>
          <w:rFonts w:eastAsia="Times New Roman"/>
          <w:sz w:val="28"/>
          <w:szCs w:val="28"/>
          <w:lang w:eastAsia="ru-RU"/>
        </w:rPr>
        <w:t xml:space="preserve">администрация </w:t>
      </w:r>
      <w:r w:rsidR="00422346">
        <w:rPr>
          <w:rFonts w:eastAsia="Times New Roman"/>
          <w:sz w:val="28"/>
          <w:szCs w:val="28"/>
          <w:lang w:eastAsia="ru-RU"/>
        </w:rPr>
        <w:t>городского поселения – город Богучар</w:t>
      </w:r>
      <w:r w:rsidR="009A4EFA">
        <w:rPr>
          <w:rFonts w:eastAsia="Times New Roman"/>
          <w:sz w:val="28"/>
          <w:szCs w:val="28"/>
          <w:lang w:eastAsia="ru-RU"/>
        </w:rPr>
        <w:t xml:space="preserve"> </w:t>
      </w:r>
      <w:r w:rsidR="009A4EFA" w:rsidRPr="00EF1CE6">
        <w:rPr>
          <w:rFonts w:eastAsia="Times New Roman"/>
          <w:sz w:val="28"/>
          <w:szCs w:val="28"/>
          <w:lang w:eastAsia="ru-RU"/>
        </w:rPr>
        <w:t>Богучарского муниципального района</w:t>
      </w:r>
      <w:r w:rsidR="009A4EFA">
        <w:rPr>
          <w:rFonts w:eastAsia="Times New Roman"/>
          <w:sz w:val="28"/>
          <w:szCs w:val="28"/>
          <w:lang w:eastAsia="ru-RU"/>
        </w:rPr>
        <w:t xml:space="preserve"> </w:t>
      </w:r>
      <w:r w:rsidR="009A4EFA" w:rsidRPr="00EF1CE6">
        <w:rPr>
          <w:rFonts w:eastAsia="Times New Roman"/>
          <w:sz w:val="28"/>
          <w:szCs w:val="28"/>
          <w:lang w:eastAsia="ru-RU"/>
        </w:rPr>
        <w:t>Воронежской области</w:t>
      </w:r>
      <w:r w:rsidR="009A4EFA">
        <w:rPr>
          <w:rFonts w:eastAsia="Times New Roman"/>
          <w:sz w:val="28"/>
          <w:szCs w:val="28"/>
          <w:lang w:eastAsia="ru-RU"/>
        </w:rPr>
        <w:t>.</w:t>
      </w:r>
    </w:p>
    <w:p w:rsidR="00DF1BE7" w:rsidRPr="00DF1BE7" w:rsidRDefault="00DF1BE7" w:rsidP="006804B9">
      <w:pPr>
        <w:numPr>
          <w:ilvl w:val="2"/>
          <w:numId w:val="28"/>
        </w:numPr>
        <w:tabs>
          <w:tab w:val="left" w:pos="0"/>
        </w:tabs>
        <w:autoSpaceDE w:val="0"/>
        <w:autoSpaceDN w:val="0"/>
        <w:adjustRightInd w:val="0"/>
        <w:ind w:left="0" w:firstLine="567"/>
        <w:contextualSpacing/>
        <w:jc w:val="both"/>
        <w:rPr>
          <w:sz w:val="28"/>
          <w:szCs w:val="28"/>
        </w:rPr>
      </w:pPr>
      <w:r w:rsidRPr="00DF1BE7">
        <w:rPr>
          <w:sz w:val="28"/>
          <w:szCs w:val="28"/>
        </w:rPr>
        <w:t xml:space="preserve">Администрация при предоставлении муниципальной услуги в целях получения документов, необходимых для </w:t>
      </w:r>
      <w:r w:rsidRPr="00DF1BE7">
        <w:rPr>
          <w:rFonts w:eastAsia="Times New Roman"/>
          <w:sz w:val="28"/>
          <w:szCs w:val="28"/>
          <w:lang w:eastAsia="ru-RU"/>
        </w:rPr>
        <w:t>предоставления решения о согласовании архитектурно</w:t>
      </w:r>
      <w:r w:rsidR="00F43C8A">
        <w:rPr>
          <w:rFonts w:eastAsia="Times New Roman"/>
          <w:sz w:val="28"/>
          <w:szCs w:val="28"/>
          <w:lang w:eastAsia="ru-RU"/>
        </w:rPr>
        <w:t xml:space="preserve"> </w:t>
      </w:r>
      <w:r w:rsidR="00F43C8A" w:rsidRPr="00DF1BE7">
        <w:rPr>
          <w:sz w:val="28"/>
          <w:szCs w:val="28"/>
        </w:rPr>
        <w:t>–</w:t>
      </w:r>
      <w:r w:rsidR="00F43C8A">
        <w:rPr>
          <w:sz w:val="28"/>
          <w:szCs w:val="28"/>
        </w:rPr>
        <w:t xml:space="preserve"> </w:t>
      </w:r>
      <w:r w:rsidRPr="00DF1BE7">
        <w:rPr>
          <w:rFonts w:eastAsia="Times New Roman"/>
          <w:sz w:val="28"/>
          <w:szCs w:val="28"/>
          <w:lang w:eastAsia="ru-RU"/>
        </w:rPr>
        <w:t>градостроительного облика объекта</w:t>
      </w:r>
      <w:r w:rsidRPr="00DF1BE7">
        <w:rPr>
          <w:sz w:val="28"/>
          <w:szCs w:val="28"/>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F1BE7">
        <w:rPr>
          <w:sz w:val="28"/>
          <w:szCs w:val="28"/>
          <w:lang w:eastAsia="ru-RU"/>
        </w:rPr>
        <w:t>Управлением Федеральной налоговой службы по Воронежской области</w:t>
      </w:r>
      <w:r w:rsidRPr="00DF1BE7">
        <w:rPr>
          <w:sz w:val="28"/>
          <w:szCs w:val="28"/>
        </w:rPr>
        <w:t>.</w:t>
      </w:r>
    </w:p>
    <w:p w:rsidR="00DF1BE7" w:rsidRPr="00DF1BE7" w:rsidRDefault="00DF1BE7" w:rsidP="006804B9">
      <w:pPr>
        <w:numPr>
          <w:ilvl w:val="2"/>
          <w:numId w:val="28"/>
        </w:numPr>
        <w:tabs>
          <w:tab w:val="left" w:pos="0"/>
        </w:tabs>
        <w:autoSpaceDE w:val="0"/>
        <w:autoSpaceDN w:val="0"/>
        <w:adjustRightInd w:val="0"/>
        <w:ind w:left="0" w:firstLine="567"/>
        <w:contextualSpacing/>
        <w:jc w:val="both"/>
        <w:rPr>
          <w:sz w:val="28"/>
          <w:szCs w:val="28"/>
        </w:rPr>
      </w:pPr>
      <w:r w:rsidRPr="00DF1BE7">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A4EFA">
        <w:rPr>
          <w:sz w:val="28"/>
          <w:szCs w:val="28"/>
        </w:rPr>
        <w:t xml:space="preserve">постановлением </w:t>
      </w:r>
      <w:r w:rsidR="009A4EFA" w:rsidRPr="00DF1BE7">
        <w:rPr>
          <w:rFonts w:eastAsia="Times New Roman"/>
          <w:sz w:val="28"/>
          <w:szCs w:val="28"/>
          <w:lang w:eastAsia="ru-RU"/>
        </w:rPr>
        <w:t xml:space="preserve">администрация </w:t>
      </w:r>
      <w:r w:rsidR="00422346">
        <w:rPr>
          <w:rFonts w:eastAsia="Times New Roman"/>
          <w:sz w:val="28"/>
          <w:szCs w:val="28"/>
          <w:lang w:eastAsia="ru-RU"/>
        </w:rPr>
        <w:t>городского поселения – город Богучар</w:t>
      </w:r>
      <w:r w:rsidR="009A4EFA">
        <w:rPr>
          <w:rFonts w:eastAsia="Times New Roman"/>
          <w:sz w:val="28"/>
          <w:szCs w:val="28"/>
          <w:lang w:eastAsia="ru-RU"/>
        </w:rPr>
        <w:t xml:space="preserve"> </w:t>
      </w:r>
      <w:r w:rsidR="009A4EFA" w:rsidRPr="00EF1CE6">
        <w:rPr>
          <w:rFonts w:eastAsia="Times New Roman"/>
          <w:sz w:val="28"/>
          <w:szCs w:val="28"/>
          <w:lang w:eastAsia="ru-RU"/>
        </w:rPr>
        <w:t>Богучарского муниципального района</w:t>
      </w:r>
      <w:r w:rsidR="009A4EFA">
        <w:rPr>
          <w:rFonts w:eastAsia="Times New Roman"/>
          <w:sz w:val="28"/>
          <w:szCs w:val="28"/>
          <w:lang w:eastAsia="ru-RU"/>
        </w:rPr>
        <w:t xml:space="preserve"> </w:t>
      </w:r>
      <w:r w:rsidR="009A4EFA" w:rsidRPr="00EF1CE6">
        <w:rPr>
          <w:rFonts w:eastAsia="Times New Roman"/>
          <w:sz w:val="28"/>
          <w:szCs w:val="28"/>
          <w:lang w:eastAsia="ru-RU"/>
        </w:rPr>
        <w:t>Воронежской области</w:t>
      </w:r>
      <w:r w:rsidR="009A4EFA">
        <w:rPr>
          <w:rFonts w:eastAsia="Times New Roman"/>
          <w:sz w:val="28"/>
          <w:szCs w:val="28"/>
          <w:lang w:eastAsia="ru-RU"/>
        </w:rPr>
        <w:t xml:space="preserve"> </w:t>
      </w:r>
      <w:r w:rsidR="00CD46C7" w:rsidRPr="00CD46C7">
        <w:rPr>
          <w:rFonts w:eastAsia="Times New Roman"/>
          <w:sz w:val="28"/>
          <w:szCs w:val="28"/>
          <w:lang w:eastAsia="ru-RU"/>
        </w:rPr>
        <w:t>от «09» апреля 2015 года № 62</w:t>
      </w:r>
      <w:r w:rsidR="009A4EFA">
        <w:rPr>
          <w:rFonts w:eastAsia="Times New Roman"/>
          <w:sz w:val="28"/>
          <w:szCs w:val="28"/>
          <w:lang w:eastAsia="ru-RU"/>
        </w:rPr>
        <w:t xml:space="preserve"> «</w:t>
      </w:r>
      <w:r w:rsidR="009A4EFA" w:rsidRPr="009A4EFA">
        <w:rPr>
          <w:sz w:val="28"/>
          <w:szCs w:val="28"/>
        </w:rPr>
        <w:t xml:space="preserve">Об утверждении перечней государственных и  муниципальных услуг, оказываемых администрацией </w:t>
      </w:r>
      <w:r w:rsidR="00CD46C7">
        <w:rPr>
          <w:rFonts w:eastAsia="Times New Roman"/>
          <w:sz w:val="28"/>
          <w:szCs w:val="28"/>
          <w:lang w:eastAsia="ru-RU"/>
        </w:rPr>
        <w:t>городского поселения – город Богучар</w:t>
      </w:r>
      <w:r w:rsidR="009A4EFA" w:rsidRPr="009A4EFA">
        <w:rPr>
          <w:rFonts w:eastAsia="Times New Roman"/>
          <w:sz w:val="28"/>
          <w:szCs w:val="28"/>
          <w:lang w:eastAsia="ru-RU"/>
        </w:rPr>
        <w:t>»</w:t>
      </w:r>
      <w:r w:rsidR="009A4EFA">
        <w:rPr>
          <w:rFonts w:eastAsia="Times New Roman"/>
          <w:sz w:val="28"/>
          <w:szCs w:val="28"/>
          <w:lang w:eastAsia="ru-RU"/>
        </w:rPr>
        <w:t>.</w:t>
      </w:r>
    </w:p>
    <w:p w:rsidR="00DF1BE7" w:rsidRPr="00DF1BE7" w:rsidRDefault="00DF1BE7" w:rsidP="006804B9">
      <w:pPr>
        <w:autoSpaceDE w:val="0"/>
        <w:autoSpaceDN w:val="0"/>
        <w:adjustRightInd w:val="0"/>
        <w:ind w:firstLine="567"/>
        <w:contextualSpacing/>
        <w:jc w:val="both"/>
        <w:rPr>
          <w:rFonts w:eastAsia="Times New Roman"/>
          <w:sz w:val="28"/>
          <w:szCs w:val="28"/>
          <w:lang w:eastAsia="ru-RU"/>
        </w:rPr>
      </w:pPr>
      <w:r w:rsidRPr="00DF1BE7">
        <w:rPr>
          <w:rFonts w:eastAsia="Times New Roman"/>
          <w:sz w:val="28"/>
          <w:szCs w:val="28"/>
          <w:lang w:eastAsia="ru-RU"/>
        </w:rPr>
        <w:t>2.3. Результат предоставления муниципальной услуги</w:t>
      </w:r>
    </w:p>
    <w:p w:rsidR="00DF1BE7" w:rsidRPr="00DF1BE7" w:rsidRDefault="00DF1BE7" w:rsidP="006804B9">
      <w:pPr>
        <w:autoSpaceDE w:val="0"/>
        <w:autoSpaceDN w:val="0"/>
        <w:adjustRightInd w:val="0"/>
        <w:ind w:firstLine="567"/>
        <w:contextualSpacing/>
        <w:jc w:val="both"/>
        <w:rPr>
          <w:rFonts w:eastAsia="Times New Roman"/>
          <w:sz w:val="28"/>
          <w:szCs w:val="28"/>
          <w:lang w:eastAsia="ru-RU"/>
        </w:rPr>
      </w:pPr>
      <w:r w:rsidRPr="00DF1BE7">
        <w:rPr>
          <w:rFonts w:eastAsia="Times New Roman"/>
          <w:sz w:val="28"/>
          <w:szCs w:val="28"/>
          <w:lang w:eastAsia="ru-RU"/>
        </w:rPr>
        <w:t>Результатом предоставления муниципальной услуги является предоставление решения о согласовании архитектурно</w:t>
      </w:r>
      <w:r w:rsidR="00A111D0">
        <w:rPr>
          <w:rFonts w:eastAsia="Times New Roman"/>
          <w:sz w:val="28"/>
          <w:szCs w:val="28"/>
          <w:lang w:eastAsia="ru-RU"/>
        </w:rPr>
        <w:t xml:space="preserve"> </w:t>
      </w:r>
      <w:r w:rsidR="00A111D0" w:rsidRPr="00DF1BE7">
        <w:rPr>
          <w:sz w:val="28"/>
          <w:szCs w:val="28"/>
        </w:rPr>
        <w:t>–</w:t>
      </w:r>
      <w:r w:rsidR="00A111D0">
        <w:rPr>
          <w:sz w:val="28"/>
          <w:szCs w:val="28"/>
        </w:rPr>
        <w:t xml:space="preserve"> </w:t>
      </w:r>
      <w:r w:rsidRPr="00DF1BE7">
        <w:rPr>
          <w:rFonts w:eastAsia="Times New Roman"/>
          <w:sz w:val="28"/>
          <w:szCs w:val="28"/>
          <w:lang w:eastAsia="ru-RU"/>
        </w:rPr>
        <w:t xml:space="preserve">градостроительного облика объекта по </w:t>
      </w:r>
      <w:r w:rsidRPr="00DF1BE7">
        <w:rPr>
          <w:rFonts w:eastAsia="Times New Roman"/>
          <w:sz w:val="28"/>
          <w:szCs w:val="28"/>
          <w:lang w:eastAsia="ru-RU"/>
        </w:rPr>
        <w:lastRenderedPageBreak/>
        <w:t>форме согласно приложению 3 к настоящему административному регламенту либо мотивированный отказ в предоставлении муниципальной услуги.</w:t>
      </w:r>
    </w:p>
    <w:p w:rsidR="00DF1BE7" w:rsidRPr="00DF1BE7" w:rsidRDefault="00DF1BE7" w:rsidP="006804B9">
      <w:pPr>
        <w:tabs>
          <w:tab w:val="left" w:pos="709"/>
        </w:tabs>
        <w:ind w:firstLine="567"/>
        <w:contextualSpacing/>
        <w:jc w:val="both"/>
        <w:rPr>
          <w:rFonts w:eastAsia="Times New Roman"/>
          <w:sz w:val="28"/>
          <w:szCs w:val="28"/>
          <w:lang w:eastAsia="ru-RU"/>
        </w:rPr>
      </w:pPr>
      <w:r w:rsidRPr="00DF1BE7">
        <w:rPr>
          <w:rFonts w:eastAsia="Times New Roman"/>
          <w:sz w:val="28"/>
          <w:szCs w:val="28"/>
          <w:lang w:eastAsia="ru-RU"/>
        </w:rPr>
        <w:t>2.4. Срок предоставления муниципальной услуги</w:t>
      </w:r>
    </w:p>
    <w:p w:rsidR="00DF1BE7" w:rsidRPr="00DF1BE7" w:rsidRDefault="00DF1BE7" w:rsidP="006804B9">
      <w:pPr>
        <w:tabs>
          <w:tab w:val="left" w:pos="709"/>
        </w:tabs>
        <w:ind w:firstLine="567"/>
        <w:contextualSpacing/>
        <w:jc w:val="both"/>
        <w:rPr>
          <w:rFonts w:eastAsia="Times New Roman"/>
          <w:sz w:val="28"/>
          <w:szCs w:val="28"/>
          <w:lang w:eastAsia="ru-RU"/>
        </w:rPr>
      </w:pPr>
      <w:r w:rsidRPr="00DF1BE7">
        <w:rPr>
          <w:rFonts w:eastAsia="Times New Roman"/>
          <w:sz w:val="28"/>
          <w:szCs w:val="28"/>
          <w:lang w:eastAsia="ru-RU"/>
        </w:rPr>
        <w:t>2.4.1. Общий срок предоставления муниципальной услуги не должен превышать 12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F1BE7" w:rsidRPr="00DF1BE7" w:rsidRDefault="00DF1BE7" w:rsidP="006804B9">
      <w:pPr>
        <w:tabs>
          <w:tab w:val="left" w:pos="709"/>
        </w:tabs>
        <w:ind w:firstLine="567"/>
        <w:contextualSpacing/>
        <w:jc w:val="both"/>
        <w:rPr>
          <w:rFonts w:eastAsia="Times New Roman"/>
          <w:sz w:val="28"/>
          <w:szCs w:val="28"/>
          <w:lang w:eastAsia="ru-RU"/>
        </w:rPr>
      </w:pPr>
      <w:r w:rsidRPr="00DF1BE7">
        <w:rPr>
          <w:rFonts w:eastAsia="Times New Roman"/>
          <w:sz w:val="28"/>
          <w:szCs w:val="28"/>
          <w:lang w:eastAsia="ru-RU"/>
        </w:rPr>
        <w:t>2.4.2.</w:t>
      </w:r>
      <w:r w:rsidR="009A4EFA">
        <w:rPr>
          <w:rFonts w:eastAsia="Times New Roman"/>
          <w:sz w:val="28"/>
          <w:szCs w:val="28"/>
          <w:lang w:eastAsia="ru-RU"/>
        </w:rPr>
        <w:t xml:space="preserve"> </w:t>
      </w:r>
      <w:r w:rsidRPr="00DF1BE7">
        <w:rPr>
          <w:rFonts w:eastAsia="Times New Roman"/>
          <w:sz w:val="28"/>
          <w:szCs w:val="28"/>
          <w:lang w:eastAsia="ru-RU"/>
        </w:rPr>
        <w:t>Сроки исполнения административных процедур при предоставлении муниципальной услуги:</w:t>
      </w:r>
    </w:p>
    <w:p w:rsidR="00DF1BE7" w:rsidRPr="00DF1BE7" w:rsidRDefault="00DF1BE7" w:rsidP="006804B9">
      <w:pPr>
        <w:tabs>
          <w:tab w:val="left" w:pos="709"/>
        </w:tabs>
        <w:ind w:firstLine="567"/>
        <w:contextualSpacing/>
        <w:jc w:val="both"/>
        <w:rPr>
          <w:rFonts w:eastAsia="Times New Roman"/>
          <w:sz w:val="28"/>
          <w:szCs w:val="28"/>
          <w:lang w:eastAsia="ru-RU"/>
        </w:rPr>
      </w:pPr>
      <w:r w:rsidRPr="00DF1BE7">
        <w:rPr>
          <w:rFonts w:eastAsia="Times New Roman"/>
          <w:sz w:val="28"/>
          <w:szCs w:val="28"/>
          <w:lang w:eastAsia="ru-RU"/>
        </w:rPr>
        <w:t>2.4.2.1.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DF1BE7" w:rsidRPr="00DF1BE7" w:rsidRDefault="00DF1BE7" w:rsidP="006804B9">
      <w:pPr>
        <w:tabs>
          <w:tab w:val="left" w:pos="709"/>
        </w:tabs>
        <w:ind w:firstLine="567"/>
        <w:contextualSpacing/>
        <w:jc w:val="both"/>
        <w:rPr>
          <w:rFonts w:eastAsia="Times New Roman"/>
          <w:sz w:val="28"/>
          <w:szCs w:val="28"/>
          <w:lang w:eastAsia="ru-RU"/>
        </w:rPr>
      </w:pPr>
      <w:r w:rsidRPr="00DF1BE7">
        <w:rPr>
          <w:rFonts w:eastAsia="Times New Roman"/>
          <w:sz w:val="28"/>
          <w:szCs w:val="28"/>
          <w:lang w:eastAsia="ru-RU"/>
        </w:rPr>
        <w:t xml:space="preserve">2.4.2.2. </w:t>
      </w:r>
      <w:r w:rsidRPr="00DF1BE7">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r w:rsidRPr="00DF1BE7">
        <w:rPr>
          <w:rFonts w:eastAsia="Times New Roman"/>
          <w:sz w:val="28"/>
          <w:szCs w:val="28"/>
          <w:lang w:eastAsia="ru-RU"/>
        </w:rPr>
        <w:t xml:space="preserve"> и подготовка проекта решения о согласовании архитектурно</w:t>
      </w:r>
      <w:r w:rsidR="00A111D0">
        <w:rPr>
          <w:rFonts w:eastAsia="Times New Roman"/>
          <w:sz w:val="28"/>
          <w:szCs w:val="28"/>
          <w:lang w:eastAsia="ru-RU"/>
        </w:rPr>
        <w:t xml:space="preserve"> </w:t>
      </w:r>
      <w:r w:rsidR="00A111D0" w:rsidRPr="00DF1BE7">
        <w:rPr>
          <w:sz w:val="28"/>
          <w:szCs w:val="28"/>
        </w:rPr>
        <w:t>–</w:t>
      </w:r>
      <w:r w:rsidR="00A111D0">
        <w:rPr>
          <w:sz w:val="28"/>
          <w:szCs w:val="28"/>
        </w:rPr>
        <w:t xml:space="preserve"> </w:t>
      </w:r>
      <w:r w:rsidRPr="00DF1BE7">
        <w:rPr>
          <w:rFonts w:eastAsia="Times New Roman"/>
          <w:sz w:val="28"/>
          <w:szCs w:val="28"/>
          <w:lang w:eastAsia="ru-RU"/>
        </w:rPr>
        <w:t>градостроительного облика объекта либо о мотивированном отказе в предоставлении муниципальной услуги осуществляется в течение 8 рабочих дней, в том числе:</w:t>
      </w:r>
    </w:p>
    <w:p w:rsidR="00DF1BE7" w:rsidRPr="00DF1BE7" w:rsidRDefault="00DF1BE7" w:rsidP="006804B9">
      <w:pPr>
        <w:tabs>
          <w:tab w:val="left" w:pos="709"/>
        </w:tabs>
        <w:ind w:firstLine="567"/>
        <w:contextualSpacing/>
        <w:jc w:val="both"/>
        <w:rPr>
          <w:rFonts w:eastAsia="Times New Roman"/>
          <w:sz w:val="28"/>
          <w:szCs w:val="28"/>
          <w:lang w:eastAsia="ru-RU"/>
        </w:rPr>
      </w:pPr>
      <w:r w:rsidRPr="00DF1BE7">
        <w:rPr>
          <w:rFonts w:eastAsia="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DF1BE7" w:rsidRPr="00DF1BE7" w:rsidRDefault="00DF1BE7" w:rsidP="006804B9">
      <w:pPr>
        <w:tabs>
          <w:tab w:val="left" w:pos="709"/>
        </w:tabs>
        <w:ind w:firstLine="567"/>
        <w:contextualSpacing/>
        <w:jc w:val="both"/>
        <w:rPr>
          <w:rFonts w:eastAsia="Times New Roman"/>
          <w:sz w:val="28"/>
          <w:szCs w:val="28"/>
          <w:lang w:eastAsia="ru-RU"/>
        </w:rPr>
      </w:pPr>
      <w:r w:rsidRPr="00DF1BE7">
        <w:rPr>
          <w:rFonts w:eastAsia="Times New Roman"/>
          <w:sz w:val="28"/>
          <w:szCs w:val="28"/>
          <w:lang w:eastAsia="ru-RU"/>
        </w:rPr>
        <w:t xml:space="preserve">- </w:t>
      </w:r>
      <w:r w:rsidRPr="00DF1BE7">
        <w:rPr>
          <w:sz w:val="28"/>
          <w:szCs w:val="28"/>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w:t>
      </w:r>
      <w:r w:rsidRPr="00DF1BE7">
        <w:rPr>
          <w:rFonts w:eastAsia="Times New Roman"/>
          <w:sz w:val="28"/>
          <w:szCs w:val="28"/>
          <w:lang w:eastAsia="ru-RU"/>
        </w:rPr>
        <w:t xml:space="preserve"> осуществляется в течение 2 рабочих дней.</w:t>
      </w:r>
    </w:p>
    <w:p w:rsidR="00DF1BE7" w:rsidRPr="00DF1BE7" w:rsidRDefault="00DF1BE7" w:rsidP="006804B9">
      <w:pPr>
        <w:ind w:firstLine="567"/>
        <w:contextualSpacing/>
        <w:jc w:val="both"/>
        <w:rPr>
          <w:rFonts w:eastAsia="Times New Roman"/>
          <w:sz w:val="28"/>
          <w:szCs w:val="28"/>
          <w:lang w:eastAsia="ru-RU"/>
        </w:rPr>
      </w:pPr>
      <w:r w:rsidRPr="00DF1BE7">
        <w:rPr>
          <w:rFonts w:eastAsia="Times New Roman"/>
          <w:sz w:val="28"/>
          <w:szCs w:val="28"/>
          <w:lang w:eastAsia="ru-RU"/>
        </w:rPr>
        <w:t xml:space="preserve">- </w:t>
      </w:r>
      <w:r w:rsidRPr="00DF1BE7">
        <w:rPr>
          <w:sz w:val="28"/>
          <w:szCs w:val="28"/>
        </w:rPr>
        <w:t xml:space="preserve">подготовка специалистом проекта решения </w:t>
      </w:r>
      <w:r w:rsidRPr="00DF1BE7">
        <w:rPr>
          <w:rFonts w:eastAsia="Times New Roman"/>
          <w:sz w:val="28"/>
          <w:szCs w:val="28"/>
          <w:lang w:eastAsia="ru-RU"/>
        </w:rPr>
        <w:t>о согласовании архитектурно-градостроительного облика объекта</w:t>
      </w:r>
      <w:r w:rsidRPr="00DF1BE7">
        <w:rPr>
          <w:sz w:val="28"/>
          <w:szCs w:val="28"/>
        </w:rPr>
        <w:t xml:space="preserve"> либо мотивированного </w:t>
      </w:r>
      <w:r w:rsidRPr="00DF1BE7">
        <w:rPr>
          <w:rFonts w:eastAsia="Times New Roman"/>
          <w:sz w:val="28"/>
          <w:szCs w:val="28"/>
          <w:lang w:eastAsia="ru-RU"/>
        </w:rPr>
        <w:t>отказа в предоставлении муниципальной услуги осуществляется в течение 1 рабочего дня.</w:t>
      </w:r>
    </w:p>
    <w:p w:rsidR="00DF1BE7" w:rsidRPr="00DF1BE7" w:rsidRDefault="00DF1BE7" w:rsidP="006804B9">
      <w:pPr>
        <w:ind w:firstLine="567"/>
        <w:contextualSpacing/>
        <w:jc w:val="both"/>
        <w:rPr>
          <w:rFonts w:eastAsia="Times New Roman"/>
          <w:sz w:val="28"/>
          <w:szCs w:val="28"/>
          <w:lang w:eastAsia="ru-RU"/>
        </w:rPr>
      </w:pPr>
      <w:r w:rsidRPr="00DF1BE7">
        <w:rPr>
          <w:rFonts w:eastAsia="Times New Roman"/>
          <w:sz w:val="28"/>
          <w:szCs w:val="28"/>
          <w:lang w:eastAsia="ru-RU"/>
        </w:rPr>
        <w:t xml:space="preserve">2.4.2.3. Подписание уполномоченным должностным лицом Администрации Решения о согласовании архитектурно-градостроительного облика объекта, либо </w:t>
      </w:r>
      <w:r w:rsidRPr="00DF1BE7">
        <w:rPr>
          <w:sz w:val="28"/>
          <w:szCs w:val="28"/>
        </w:rPr>
        <w:t>постановления</w:t>
      </w:r>
      <w:r w:rsidRPr="00DF1BE7">
        <w:rPr>
          <w:rFonts w:eastAsia="Times New Roman"/>
          <w:sz w:val="28"/>
          <w:szCs w:val="28"/>
          <w:lang w:eastAsia="ru-RU"/>
        </w:rPr>
        <w:t xml:space="preserve"> об отказе в предоставлении муниципальной услуги осуществляется в течение 1 рабочего дня.</w:t>
      </w:r>
    </w:p>
    <w:p w:rsidR="00DF1BE7" w:rsidRPr="00DF1BE7" w:rsidRDefault="00DF1BE7" w:rsidP="006804B9">
      <w:pPr>
        <w:tabs>
          <w:tab w:val="left" w:pos="709"/>
        </w:tabs>
        <w:ind w:firstLine="567"/>
        <w:contextualSpacing/>
        <w:jc w:val="both"/>
        <w:rPr>
          <w:rFonts w:eastAsia="Times New Roman"/>
          <w:sz w:val="28"/>
          <w:szCs w:val="28"/>
          <w:lang w:eastAsia="ru-RU"/>
        </w:rPr>
      </w:pPr>
      <w:r w:rsidRPr="00DF1BE7">
        <w:rPr>
          <w:rFonts w:eastAsia="Times New Roman"/>
          <w:sz w:val="28"/>
          <w:szCs w:val="28"/>
          <w:lang w:eastAsia="ru-RU"/>
        </w:rPr>
        <w:t>2.4.2.4</w:t>
      </w:r>
      <w:r w:rsidR="009A4EFA">
        <w:rPr>
          <w:rFonts w:eastAsia="Times New Roman"/>
          <w:sz w:val="28"/>
          <w:szCs w:val="28"/>
          <w:lang w:eastAsia="ru-RU"/>
        </w:rPr>
        <w:t>.</w:t>
      </w:r>
      <w:r w:rsidRPr="00DF1BE7">
        <w:rPr>
          <w:rFonts w:eastAsia="Times New Roman"/>
          <w:sz w:val="28"/>
          <w:szCs w:val="28"/>
          <w:lang w:eastAsia="ru-RU"/>
        </w:rPr>
        <w:t xml:space="preserve"> Регистрации </w:t>
      </w:r>
      <w:r w:rsidRPr="00DF1BE7">
        <w:rPr>
          <w:sz w:val="28"/>
          <w:szCs w:val="28"/>
        </w:rPr>
        <w:t xml:space="preserve">Решения о </w:t>
      </w:r>
      <w:r w:rsidRPr="00DF1BE7">
        <w:rPr>
          <w:rFonts w:eastAsia="Times New Roman"/>
          <w:sz w:val="28"/>
          <w:szCs w:val="28"/>
          <w:lang w:eastAsia="ru-RU"/>
        </w:rPr>
        <w:t>согласовании архитектурно-градостроительного облика объекта либо мотивированного отказа в предоставлении муниципальной услуги осуществляется не позднее 1 рабочего дня со дня его подписания.</w:t>
      </w:r>
    </w:p>
    <w:p w:rsidR="00DF1BE7" w:rsidRPr="00DF1BE7" w:rsidRDefault="00DF1BE7" w:rsidP="006804B9">
      <w:pPr>
        <w:tabs>
          <w:tab w:val="left" w:pos="709"/>
        </w:tabs>
        <w:ind w:firstLine="567"/>
        <w:contextualSpacing/>
        <w:jc w:val="both"/>
        <w:rPr>
          <w:rFonts w:eastAsia="Times New Roman"/>
          <w:sz w:val="28"/>
          <w:szCs w:val="28"/>
          <w:lang w:eastAsia="ru-RU"/>
        </w:rPr>
      </w:pPr>
      <w:r w:rsidRPr="00DF1BE7">
        <w:rPr>
          <w:sz w:val="28"/>
          <w:szCs w:val="28"/>
        </w:rPr>
        <w:t xml:space="preserve">2.4.2.5. Направление (выдача) заявителю Решения о </w:t>
      </w:r>
      <w:r w:rsidRPr="00DF1BE7">
        <w:rPr>
          <w:rFonts w:eastAsia="Times New Roman"/>
          <w:sz w:val="28"/>
          <w:szCs w:val="28"/>
          <w:lang w:eastAsia="ru-RU"/>
        </w:rPr>
        <w:t>согласовании архитектурно-градостроительного облика объекта либо мотивированного отказа в предоставлении муниципальной услуги осуществляется в течение 1 рабочего дня</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F1BE7" w:rsidRPr="00DF1BE7" w:rsidRDefault="00DF1BE7" w:rsidP="006804B9">
      <w:pPr>
        <w:ind w:firstLine="567"/>
        <w:contextualSpacing/>
        <w:jc w:val="both"/>
        <w:rPr>
          <w:rFonts w:eastAsia="Times New Roman"/>
          <w:sz w:val="28"/>
          <w:szCs w:val="28"/>
          <w:lang w:eastAsia="ru-RU"/>
        </w:rPr>
      </w:pPr>
      <w:r w:rsidRPr="00DF1BE7">
        <w:rPr>
          <w:rFonts w:eastAsia="Times New Roman"/>
          <w:sz w:val="28"/>
          <w:szCs w:val="28"/>
          <w:lang w:eastAsia="ru-RU"/>
        </w:rPr>
        <w:t>2.5. Правовые основания предоставления муниципальной услуги</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 xml:space="preserve">Предоставление муниципальной услуги </w:t>
      </w:r>
      <w:r w:rsidRPr="00DF1BE7">
        <w:rPr>
          <w:rFonts w:eastAsia="Times New Roman"/>
          <w:color w:val="000000"/>
          <w:sz w:val="28"/>
          <w:szCs w:val="28"/>
          <w:lang w:eastAsia="ru-RU"/>
        </w:rPr>
        <w:t>«</w:t>
      </w:r>
      <w:r w:rsidRPr="00DF1BE7">
        <w:rPr>
          <w:rFonts w:eastAsia="Times New Roman"/>
          <w:sz w:val="28"/>
          <w:szCs w:val="28"/>
          <w:lang w:eastAsia="ru-RU"/>
        </w:rPr>
        <w:t>Предоставление решения о согласовании архитектурно-градостроительного облика объекта</w:t>
      </w:r>
      <w:r w:rsidRPr="00DF1BE7">
        <w:rPr>
          <w:rFonts w:eastAsia="Times New Roman"/>
          <w:color w:val="000000"/>
          <w:sz w:val="28"/>
          <w:szCs w:val="28"/>
          <w:lang w:eastAsia="ru-RU"/>
        </w:rPr>
        <w:t xml:space="preserve">» </w:t>
      </w:r>
      <w:r w:rsidRPr="00DF1BE7">
        <w:rPr>
          <w:sz w:val="28"/>
          <w:szCs w:val="28"/>
        </w:rPr>
        <w:t>осуществляется в соответствии с:</w:t>
      </w:r>
    </w:p>
    <w:p w:rsidR="00DF1BE7" w:rsidRPr="00DF1BE7" w:rsidRDefault="00B0142F" w:rsidP="006804B9">
      <w:pPr>
        <w:numPr>
          <w:ilvl w:val="0"/>
          <w:numId w:val="37"/>
        </w:numPr>
        <w:autoSpaceDE w:val="0"/>
        <w:autoSpaceDN w:val="0"/>
        <w:adjustRightInd w:val="0"/>
        <w:ind w:left="0" w:firstLine="567"/>
        <w:contextualSpacing/>
        <w:jc w:val="both"/>
        <w:outlineLvl w:val="2"/>
        <w:rPr>
          <w:rFonts w:eastAsia="Times New Roman"/>
          <w:sz w:val="28"/>
          <w:szCs w:val="28"/>
          <w:lang w:eastAsia="ru-RU"/>
        </w:rPr>
      </w:pPr>
      <w:hyperlink r:id="rId9" w:history="1">
        <w:r w:rsidR="00DF1BE7" w:rsidRPr="00DF1BE7">
          <w:rPr>
            <w:rFonts w:eastAsia="Times New Roman"/>
            <w:sz w:val="28"/>
            <w:szCs w:val="28"/>
            <w:lang w:eastAsia="ru-RU"/>
          </w:rPr>
          <w:t>Конституци</w:t>
        </w:r>
      </w:hyperlink>
      <w:r w:rsidR="00DF1BE7" w:rsidRPr="00DF1BE7">
        <w:rPr>
          <w:rFonts w:eastAsia="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DF1BE7" w:rsidRPr="00DF1BE7" w:rsidRDefault="00DF1BE7" w:rsidP="006804B9">
      <w:pPr>
        <w:numPr>
          <w:ilvl w:val="0"/>
          <w:numId w:val="37"/>
        </w:numPr>
        <w:autoSpaceDE w:val="0"/>
        <w:autoSpaceDN w:val="0"/>
        <w:adjustRightInd w:val="0"/>
        <w:ind w:left="0" w:firstLine="567"/>
        <w:contextualSpacing/>
        <w:jc w:val="both"/>
        <w:outlineLvl w:val="2"/>
        <w:rPr>
          <w:rFonts w:eastAsia="Times New Roman"/>
          <w:sz w:val="28"/>
          <w:szCs w:val="28"/>
          <w:lang w:eastAsia="ru-RU"/>
        </w:rPr>
      </w:pPr>
      <w:r w:rsidRPr="00DF1BE7">
        <w:rPr>
          <w:rFonts w:eastAsia="Times New Roman"/>
          <w:sz w:val="28"/>
          <w:szCs w:val="28"/>
          <w:lang w:eastAsia="ru-RU"/>
        </w:rPr>
        <w:t>Градостроительный кодекс Российской Федерации от 29.12.2004 № 190-ФЗ</w:t>
      </w:r>
      <w:r w:rsidRPr="00DF1BE7">
        <w:rPr>
          <w:sz w:val="28"/>
          <w:szCs w:val="28"/>
        </w:rPr>
        <w:t xml:space="preserve"> </w:t>
      </w:r>
      <w:r w:rsidRPr="00DF1BE7">
        <w:rPr>
          <w:rFonts w:eastAsia="Times New Roman"/>
          <w:sz w:val="28"/>
          <w:szCs w:val="28"/>
          <w:lang w:eastAsia="ru-RU"/>
        </w:rPr>
        <w:t>(ред. от 30.12.2015) (с изм. и доп., вступ. в силу с 10.01.2016),</w:t>
      </w:r>
      <w:r w:rsidRPr="00DF1BE7">
        <w:rPr>
          <w:sz w:val="28"/>
          <w:szCs w:val="28"/>
        </w:rPr>
        <w:t xml:space="preserve"> «</w:t>
      </w:r>
      <w:r w:rsidRPr="00DF1BE7">
        <w:rPr>
          <w:rFonts w:eastAsia="Times New Roman"/>
          <w:sz w:val="28"/>
          <w:szCs w:val="28"/>
          <w:lang w:eastAsia="ru-RU"/>
        </w:rPr>
        <w:t>Собрание законодательства Р</w:t>
      </w:r>
      <w:r w:rsidR="009A4EFA">
        <w:rPr>
          <w:rFonts w:eastAsia="Times New Roman"/>
          <w:sz w:val="28"/>
          <w:szCs w:val="28"/>
          <w:lang w:eastAsia="ru-RU"/>
        </w:rPr>
        <w:t xml:space="preserve">оссийской </w:t>
      </w:r>
      <w:r w:rsidRPr="00DF1BE7">
        <w:rPr>
          <w:rFonts w:eastAsia="Times New Roman"/>
          <w:sz w:val="28"/>
          <w:szCs w:val="28"/>
          <w:lang w:eastAsia="ru-RU"/>
        </w:rPr>
        <w:t>Ф</w:t>
      </w:r>
      <w:r w:rsidR="009A4EFA">
        <w:rPr>
          <w:rFonts w:eastAsia="Times New Roman"/>
          <w:sz w:val="28"/>
          <w:szCs w:val="28"/>
          <w:lang w:eastAsia="ru-RU"/>
        </w:rPr>
        <w:t>едерации</w:t>
      </w:r>
      <w:r w:rsidRPr="00DF1BE7">
        <w:rPr>
          <w:rFonts w:eastAsia="Times New Roman"/>
          <w:sz w:val="28"/>
          <w:szCs w:val="28"/>
          <w:lang w:eastAsia="ru-RU"/>
        </w:rPr>
        <w:t>», 03.01.2005, № 1 (часть 1), ст. 16;</w:t>
      </w:r>
    </w:p>
    <w:p w:rsidR="00DF1BE7" w:rsidRPr="00DF1BE7" w:rsidRDefault="00DF1BE7" w:rsidP="006804B9">
      <w:pPr>
        <w:numPr>
          <w:ilvl w:val="0"/>
          <w:numId w:val="37"/>
        </w:numPr>
        <w:autoSpaceDE w:val="0"/>
        <w:autoSpaceDN w:val="0"/>
        <w:adjustRightInd w:val="0"/>
        <w:ind w:left="0" w:firstLine="567"/>
        <w:contextualSpacing/>
        <w:jc w:val="both"/>
        <w:outlineLvl w:val="2"/>
        <w:rPr>
          <w:rFonts w:eastAsia="Times New Roman"/>
          <w:sz w:val="28"/>
          <w:szCs w:val="28"/>
          <w:lang w:eastAsia="ru-RU"/>
        </w:rPr>
      </w:pPr>
      <w:r w:rsidRPr="00DF1BE7">
        <w:rPr>
          <w:rFonts w:eastAsia="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DF1BE7" w:rsidRPr="00DF1BE7" w:rsidRDefault="00DF1BE7" w:rsidP="006804B9">
      <w:pPr>
        <w:numPr>
          <w:ilvl w:val="0"/>
          <w:numId w:val="37"/>
        </w:numPr>
        <w:autoSpaceDE w:val="0"/>
        <w:autoSpaceDN w:val="0"/>
        <w:adjustRightInd w:val="0"/>
        <w:ind w:left="0" w:firstLine="567"/>
        <w:contextualSpacing/>
        <w:jc w:val="both"/>
        <w:outlineLvl w:val="2"/>
        <w:rPr>
          <w:rFonts w:eastAsia="Times New Roman"/>
          <w:sz w:val="28"/>
          <w:szCs w:val="28"/>
          <w:lang w:eastAsia="ru-RU"/>
        </w:rPr>
      </w:pPr>
      <w:r w:rsidRPr="00DF1BE7">
        <w:rPr>
          <w:rFonts w:eastAsia="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w:t>
      </w:r>
      <w:r w:rsidR="00E47094">
        <w:rPr>
          <w:rFonts w:eastAsia="Times New Roman"/>
          <w:sz w:val="28"/>
          <w:szCs w:val="28"/>
          <w:lang w:eastAsia="ru-RU"/>
        </w:rPr>
        <w:t>4, № 19, ст. 2437;</w:t>
      </w:r>
    </w:p>
    <w:p w:rsidR="00DF1BE7" w:rsidRPr="00DF1BE7" w:rsidRDefault="00DF1BE7" w:rsidP="006804B9">
      <w:pPr>
        <w:numPr>
          <w:ilvl w:val="0"/>
          <w:numId w:val="37"/>
        </w:numPr>
        <w:autoSpaceDE w:val="0"/>
        <w:autoSpaceDN w:val="0"/>
        <w:adjustRightInd w:val="0"/>
        <w:ind w:left="0" w:firstLine="567"/>
        <w:contextualSpacing/>
        <w:jc w:val="both"/>
        <w:outlineLvl w:val="2"/>
        <w:rPr>
          <w:rFonts w:eastAsia="Times New Roman"/>
          <w:sz w:val="28"/>
          <w:szCs w:val="28"/>
          <w:lang w:eastAsia="ru-RU"/>
        </w:rPr>
      </w:pPr>
      <w:r w:rsidRPr="00DF1BE7">
        <w:rPr>
          <w:rFonts w:eastAsia="Times New Roman"/>
          <w:sz w:val="28"/>
          <w:szCs w:val="28"/>
          <w:lang w:eastAsia="ru-RU"/>
        </w:rPr>
        <w:t xml:space="preserve">Закон Воронежской области от 07.07.2006 № 61-ОЗ (ред. от 05.05.2015) «О регулировании градостроительной деятельности в Воронежской области», «Коммуна», </w:t>
      </w:r>
      <w:r w:rsidR="00AD1A52">
        <w:rPr>
          <w:rFonts w:eastAsia="Times New Roman"/>
          <w:sz w:val="28"/>
          <w:szCs w:val="28"/>
          <w:lang w:eastAsia="ru-RU"/>
        </w:rPr>
        <w:t xml:space="preserve"> </w:t>
      </w:r>
      <w:r w:rsidR="00E47094">
        <w:rPr>
          <w:rFonts w:eastAsia="Times New Roman"/>
          <w:sz w:val="28"/>
          <w:szCs w:val="28"/>
          <w:lang w:eastAsia="ru-RU"/>
        </w:rPr>
        <w:t>№ 107, 13.07.2006;</w:t>
      </w:r>
    </w:p>
    <w:p w:rsidR="00DF1BE7" w:rsidRPr="00547F1E" w:rsidRDefault="00DF1BE7" w:rsidP="006804B9">
      <w:pPr>
        <w:numPr>
          <w:ilvl w:val="0"/>
          <w:numId w:val="37"/>
        </w:numPr>
        <w:autoSpaceDE w:val="0"/>
        <w:autoSpaceDN w:val="0"/>
        <w:adjustRightInd w:val="0"/>
        <w:ind w:left="0" w:firstLine="567"/>
        <w:contextualSpacing/>
        <w:jc w:val="both"/>
        <w:outlineLvl w:val="2"/>
        <w:rPr>
          <w:rFonts w:eastAsia="Times New Roman"/>
          <w:sz w:val="28"/>
          <w:szCs w:val="28"/>
          <w:lang w:eastAsia="ru-RU"/>
        </w:rPr>
      </w:pPr>
      <w:r w:rsidRPr="00547F1E">
        <w:rPr>
          <w:rFonts w:eastAsia="Times New Roman"/>
          <w:sz w:val="28"/>
          <w:szCs w:val="28"/>
          <w:lang w:eastAsia="ru-RU"/>
        </w:rPr>
        <w:t>Правила землепользования и застройки</w:t>
      </w:r>
      <w:r w:rsidR="00A556F7" w:rsidRPr="00547F1E">
        <w:rPr>
          <w:rFonts w:eastAsia="Times New Roman"/>
          <w:sz w:val="28"/>
          <w:szCs w:val="28"/>
          <w:lang w:eastAsia="ru-RU"/>
        </w:rPr>
        <w:t xml:space="preserve"> городского поселения – город Богучар Богучарского муниципального района Воронежской области</w:t>
      </w:r>
      <w:r w:rsidRPr="00547F1E">
        <w:rPr>
          <w:rFonts w:eastAsia="Times New Roman"/>
          <w:sz w:val="28"/>
          <w:szCs w:val="28"/>
          <w:lang w:eastAsia="ru-RU"/>
        </w:rPr>
        <w:t>, утвержденные</w:t>
      </w:r>
      <w:r w:rsidR="00547F1E" w:rsidRPr="00547F1E">
        <w:rPr>
          <w:rFonts w:eastAsia="Times New Roman"/>
          <w:sz w:val="28"/>
          <w:szCs w:val="28"/>
          <w:lang w:eastAsia="ru-RU"/>
        </w:rPr>
        <w:t xml:space="preserve"> решением Совета народных депутатов городского поселения – город Богучар</w:t>
      </w:r>
      <w:r w:rsidRPr="00547F1E">
        <w:rPr>
          <w:rFonts w:eastAsia="Times New Roman"/>
          <w:sz w:val="28"/>
          <w:szCs w:val="28"/>
          <w:lang w:eastAsia="ru-RU"/>
        </w:rPr>
        <w:t xml:space="preserve"> от </w:t>
      </w:r>
      <w:r w:rsidR="00547F1E" w:rsidRPr="00547F1E">
        <w:rPr>
          <w:rFonts w:eastAsia="Times New Roman"/>
          <w:sz w:val="28"/>
          <w:szCs w:val="28"/>
          <w:lang w:eastAsia="ru-RU"/>
        </w:rPr>
        <w:t>28.12.2012</w:t>
      </w:r>
      <w:r w:rsidRPr="00547F1E">
        <w:rPr>
          <w:rFonts w:eastAsia="Times New Roman"/>
          <w:sz w:val="28"/>
          <w:szCs w:val="28"/>
          <w:lang w:eastAsia="ru-RU"/>
        </w:rPr>
        <w:t xml:space="preserve"> № </w:t>
      </w:r>
      <w:r w:rsidR="00547F1E" w:rsidRPr="00547F1E">
        <w:rPr>
          <w:rFonts w:eastAsia="Times New Roman"/>
          <w:sz w:val="28"/>
          <w:szCs w:val="28"/>
          <w:lang w:eastAsia="ru-RU"/>
        </w:rPr>
        <w:t>231</w:t>
      </w:r>
      <w:r w:rsidR="00E47094">
        <w:rPr>
          <w:rFonts w:eastAsia="Times New Roman"/>
          <w:sz w:val="28"/>
          <w:szCs w:val="28"/>
          <w:lang w:eastAsia="ru-RU"/>
        </w:rPr>
        <w:t>;</w:t>
      </w:r>
    </w:p>
    <w:p w:rsidR="00DF1BE7" w:rsidRPr="00FB209C" w:rsidRDefault="00DF1BE7" w:rsidP="006804B9">
      <w:pPr>
        <w:numPr>
          <w:ilvl w:val="0"/>
          <w:numId w:val="37"/>
        </w:numPr>
        <w:autoSpaceDE w:val="0"/>
        <w:autoSpaceDN w:val="0"/>
        <w:adjustRightInd w:val="0"/>
        <w:ind w:left="0" w:firstLine="567"/>
        <w:contextualSpacing/>
        <w:jc w:val="both"/>
        <w:outlineLvl w:val="2"/>
        <w:rPr>
          <w:rFonts w:eastAsia="Times New Roman"/>
          <w:sz w:val="28"/>
          <w:szCs w:val="28"/>
          <w:lang w:eastAsia="ru-RU"/>
        </w:rPr>
      </w:pPr>
      <w:r w:rsidRPr="00FB209C">
        <w:rPr>
          <w:rFonts w:eastAsia="Times New Roman"/>
          <w:sz w:val="28"/>
          <w:szCs w:val="28"/>
          <w:lang w:eastAsia="ru-RU"/>
        </w:rPr>
        <w:t xml:space="preserve">Правила благоустройства </w:t>
      </w:r>
      <w:r w:rsidR="00FB209C" w:rsidRPr="00FB209C">
        <w:rPr>
          <w:rFonts w:eastAsia="Times New Roman"/>
          <w:sz w:val="28"/>
          <w:szCs w:val="28"/>
          <w:lang w:eastAsia="ru-RU"/>
        </w:rPr>
        <w:t>и санитарного содержания территории городского поселения – город Богучар</w:t>
      </w:r>
      <w:r w:rsidRPr="00FB209C">
        <w:rPr>
          <w:rFonts w:eastAsia="Times New Roman"/>
          <w:sz w:val="28"/>
          <w:szCs w:val="28"/>
          <w:lang w:eastAsia="ru-RU"/>
        </w:rPr>
        <w:t>, утвержденные</w:t>
      </w:r>
      <w:r w:rsidR="00FB209C" w:rsidRPr="00FB209C">
        <w:rPr>
          <w:rFonts w:eastAsia="Times New Roman"/>
          <w:sz w:val="28"/>
          <w:szCs w:val="28"/>
          <w:lang w:eastAsia="ru-RU"/>
        </w:rPr>
        <w:t xml:space="preserve"> </w:t>
      </w:r>
      <w:r w:rsidRPr="00FB209C">
        <w:rPr>
          <w:rFonts w:eastAsia="Times New Roman"/>
          <w:sz w:val="28"/>
          <w:szCs w:val="28"/>
          <w:lang w:eastAsia="ru-RU"/>
        </w:rPr>
        <w:t xml:space="preserve"> </w:t>
      </w:r>
      <w:r w:rsidR="00FB209C" w:rsidRPr="00FB209C">
        <w:rPr>
          <w:rFonts w:eastAsia="Times New Roman"/>
          <w:sz w:val="28"/>
          <w:szCs w:val="28"/>
          <w:lang w:eastAsia="ru-RU"/>
        </w:rPr>
        <w:t>решением Совета народных депутатов городского поселения – город Богучар от 22.05.2012 № 198</w:t>
      </w:r>
      <w:r w:rsidR="00E47094">
        <w:rPr>
          <w:rFonts w:eastAsia="Times New Roman"/>
          <w:sz w:val="28"/>
          <w:szCs w:val="28"/>
          <w:lang w:eastAsia="ru-RU"/>
        </w:rPr>
        <w:t>;</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 xml:space="preserve">- </w:t>
      </w:r>
      <w:r w:rsidRPr="00DF1BE7">
        <w:rPr>
          <w:sz w:val="28"/>
          <w:szCs w:val="28"/>
        </w:rPr>
        <w:t>иными действующими в данной сфере нормативными правовыми актами.</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2.6. Исчерпывающий перечень документов, необходимых для предоставления муниципальной услуги</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 xml:space="preserve">2.6.1. </w:t>
      </w:r>
      <w:r w:rsidRPr="00DF1BE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F1BE7">
        <w:rPr>
          <w:rFonts w:eastAsia="Times New Roman"/>
          <w:sz w:val="28"/>
          <w:szCs w:val="28"/>
          <w:lang w:eastAsia="ru-RU"/>
        </w:rPr>
        <w:t>:</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2.6.1.1. Заявление, в котором указываются:</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Образец заявления приведен в приложении 2 к настоящему Административному регламенту.</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Заявление на бумажном носителе представляется:</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посредством почтового отправления;</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при личном обращении заявителя либо его законного представителя.</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электронной подписью заявителя (представителя заявителя);</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усиленной квалифицированной электронной подписью заявителя (представителя заявителя).</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лица, действующего от имени юридического лица без доверенности;</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A111D0">
        <w:rPr>
          <w:rFonts w:eastAsia="Times New Roman"/>
          <w:sz w:val="28"/>
          <w:szCs w:val="28"/>
          <w:lang w:eastAsia="ru-RU"/>
        </w:rPr>
        <w:t>,</w:t>
      </w:r>
      <w:r w:rsidRPr="00DF1BE7">
        <w:rPr>
          <w:rFonts w:eastAsia="Times New Roman"/>
          <w:sz w:val="28"/>
          <w:szCs w:val="28"/>
          <w:lang w:eastAsia="ru-RU"/>
        </w:rPr>
        <w:t xml:space="preserve"> если заявление подписано усиленной квалифицированной электронной подписью.</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2.6.1.3. Копии правоустанавливающих документов на земельный участок, на котором расположен (будет расположен) объект согласования архитектурно</w:t>
      </w:r>
      <w:r w:rsidR="00A111D0">
        <w:rPr>
          <w:rFonts w:eastAsia="Times New Roman"/>
          <w:sz w:val="28"/>
          <w:szCs w:val="28"/>
          <w:lang w:eastAsia="ru-RU"/>
        </w:rPr>
        <w:t xml:space="preserve"> </w:t>
      </w:r>
      <w:r w:rsidR="00A111D0" w:rsidRPr="00DF1BE7">
        <w:rPr>
          <w:sz w:val="28"/>
          <w:szCs w:val="28"/>
        </w:rPr>
        <w:t>–</w:t>
      </w:r>
      <w:r w:rsidR="00A111D0">
        <w:rPr>
          <w:sz w:val="28"/>
          <w:szCs w:val="28"/>
        </w:rPr>
        <w:t xml:space="preserve"> </w:t>
      </w:r>
      <w:r w:rsidRPr="00DF1BE7">
        <w:rPr>
          <w:rFonts w:eastAsia="Times New Roman"/>
          <w:sz w:val="28"/>
          <w:szCs w:val="28"/>
          <w:lang w:eastAsia="ru-RU"/>
        </w:rPr>
        <w:t>градостроительного облика и запись о котором не внесена в Единый государственный реестр прав на недвижимое имущество и сделок с ним;</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2.6.1.4. Копии правоустанавливающих документов на объект согласования архитектурно</w:t>
      </w:r>
      <w:r w:rsidR="00A111D0">
        <w:rPr>
          <w:rFonts w:eastAsia="Times New Roman"/>
          <w:sz w:val="28"/>
          <w:szCs w:val="28"/>
          <w:lang w:eastAsia="ru-RU"/>
        </w:rPr>
        <w:t xml:space="preserve"> </w:t>
      </w:r>
      <w:r w:rsidR="00A111D0" w:rsidRPr="00DF1BE7">
        <w:rPr>
          <w:sz w:val="28"/>
          <w:szCs w:val="28"/>
        </w:rPr>
        <w:t>–</w:t>
      </w:r>
      <w:r w:rsidR="00A111D0">
        <w:rPr>
          <w:sz w:val="28"/>
          <w:szCs w:val="28"/>
        </w:rPr>
        <w:t xml:space="preserve"> </w:t>
      </w:r>
      <w:r w:rsidRPr="00DF1BE7">
        <w:rPr>
          <w:rFonts w:eastAsia="Times New Roman"/>
          <w:sz w:val="28"/>
          <w:szCs w:val="28"/>
          <w:lang w:eastAsia="ru-RU"/>
        </w:rPr>
        <w:t>градостроительного облика и запись, о котором не внесена в Единый государственный реестр прав на недвижимое имущество и сделок с ним, для уже существующих объектов;</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2.6.1.5. Архитектурное решение</w:t>
      </w:r>
      <w:r w:rsidR="00A111D0">
        <w:rPr>
          <w:rFonts w:eastAsia="Times New Roman"/>
          <w:sz w:val="28"/>
          <w:szCs w:val="28"/>
          <w:lang w:eastAsia="ru-RU"/>
        </w:rPr>
        <w:t xml:space="preserve"> </w:t>
      </w:r>
      <w:r w:rsidRPr="00DF1BE7">
        <w:rPr>
          <w:rFonts w:eastAsia="Times New Roman"/>
          <w:sz w:val="28"/>
          <w:szCs w:val="28"/>
          <w:lang w:eastAsia="ru-RU"/>
        </w:rPr>
        <w:t xml:space="preserve"> </w:t>
      </w:r>
      <w:r w:rsidR="00A111D0" w:rsidRPr="00DF1BE7">
        <w:rPr>
          <w:sz w:val="28"/>
          <w:szCs w:val="28"/>
        </w:rPr>
        <w:t>–</w:t>
      </w:r>
      <w:r w:rsidR="00A111D0">
        <w:rPr>
          <w:sz w:val="28"/>
          <w:szCs w:val="28"/>
        </w:rPr>
        <w:t xml:space="preserve"> </w:t>
      </w:r>
      <w:r w:rsidRPr="00DF1BE7">
        <w:rPr>
          <w:rFonts w:eastAsia="Times New Roman"/>
          <w:sz w:val="28"/>
          <w:szCs w:val="28"/>
          <w:lang w:eastAsia="ru-RU"/>
        </w:rPr>
        <w:t xml:space="preserve"> альбом следующего содержания:</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2.6.1.5.1.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 xml:space="preserve">2.6.1.5.2. Графическая часть, которая представляет собой изображения внешнего облика объекта, включая его фасады и конфигурацию объекта. </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 xml:space="preserve">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w:t>
      </w:r>
      <w:r w:rsidRPr="00DF1BE7">
        <w:rPr>
          <w:rFonts w:eastAsia="Times New Roman"/>
          <w:sz w:val="28"/>
          <w:szCs w:val="28"/>
          <w:lang w:val="en-GB" w:eastAsia="ru-RU"/>
        </w:rPr>
        <w:t>PDF</w:t>
      </w:r>
      <w:r w:rsidRPr="00DF1BE7">
        <w:rPr>
          <w:rFonts w:eastAsia="Times New Roman"/>
          <w:sz w:val="28"/>
          <w:szCs w:val="28"/>
          <w:lang w:eastAsia="ru-RU"/>
        </w:rPr>
        <w:t xml:space="preserve"> или JPEG, или TIFF. </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lastRenderedPageBreak/>
        <w:t>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2.6.1.6. Требования к документам.</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Документы, представляемые заявителем, должны соответствовать следующим требованиям:</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DF1BE7" w:rsidRPr="00DF1BE7" w:rsidRDefault="00DF1BE7" w:rsidP="006804B9">
      <w:pPr>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DF1BE7" w:rsidRPr="00DF1BE7" w:rsidRDefault="00DF1BE7" w:rsidP="006804B9">
      <w:pPr>
        <w:tabs>
          <w:tab w:val="left" w:pos="720"/>
        </w:tabs>
        <w:autoSpaceDE w:val="0"/>
        <w:autoSpaceDN w:val="0"/>
        <w:adjustRightInd w:val="0"/>
        <w:ind w:firstLine="567"/>
        <w:contextualSpacing/>
        <w:jc w:val="both"/>
        <w:outlineLvl w:val="2"/>
        <w:rPr>
          <w:rFonts w:eastAsia="Times New Roman"/>
          <w:sz w:val="28"/>
          <w:szCs w:val="28"/>
          <w:lang w:eastAsia="ru-RU"/>
        </w:rPr>
      </w:pPr>
      <w:r w:rsidRPr="00DF1BE7">
        <w:rPr>
          <w:rFonts w:eastAsia="Times New Roman"/>
          <w:sz w:val="28"/>
          <w:szCs w:val="28"/>
          <w:lang w:eastAsia="ru-RU"/>
        </w:rPr>
        <w:t xml:space="preserve">2.6.2. </w:t>
      </w:r>
      <w:r w:rsidRPr="00DF1BE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F1BE7">
        <w:rPr>
          <w:rFonts w:eastAsia="Times New Roman"/>
          <w:sz w:val="28"/>
          <w:szCs w:val="28"/>
          <w:lang w:eastAsia="ru-RU"/>
        </w:rPr>
        <w:t>:</w:t>
      </w:r>
    </w:p>
    <w:p w:rsidR="00DF1BE7" w:rsidRPr="00DF1BE7" w:rsidRDefault="00DF1BE7" w:rsidP="006804B9">
      <w:pPr>
        <w:autoSpaceDE w:val="0"/>
        <w:autoSpaceDN w:val="0"/>
        <w:adjustRightInd w:val="0"/>
        <w:ind w:firstLine="567"/>
        <w:contextualSpacing/>
        <w:jc w:val="both"/>
        <w:rPr>
          <w:sz w:val="28"/>
          <w:szCs w:val="28"/>
        </w:rPr>
      </w:pPr>
      <w:r w:rsidRPr="00DF1BE7">
        <w:rPr>
          <w:rFonts w:eastAsia="Times New Roman"/>
          <w:sz w:val="28"/>
          <w:szCs w:val="28"/>
          <w:lang w:eastAsia="ru-RU"/>
        </w:rPr>
        <w:t>2.6.2.1.</w:t>
      </w:r>
      <w:r w:rsidRPr="00DF1BE7">
        <w:rPr>
          <w:sz w:val="28"/>
          <w:szCs w:val="28"/>
        </w:rPr>
        <w:t xml:space="preserve"> Выписка из ЕГРП о зарегистрированных правах на </w:t>
      </w:r>
      <w:r w:rsidRPr="00DF1BE7">
        <w:rPr>
          <w:rFonts w:eastAsia="Times New Roman"/>
          <w:sz w:val="28"/>
          <w:szCs w:val="28"/>
          <w:lang w:eastAsia="ru-RU"/>
        </w:rPr>
        <w:t>земельный участок на котором расположен (будет расположен) объект</w:t>
      </w:r>
      <w:r w:rsidRPr="00DF1BE7">
        <w:rPr>
          <w:sz w:val="28"/>
          <w:szCs w:val="28"/>
        </w:rPr>
        <w:t xml:space="preserve"> </w:t>
      </w:r>
      <w:r w:rsidRPr="00DF1BE7">
        <w:rPr>
          <w:rFonts w:eastAsia="Times New Roman"/>
          <w:sz w:val="28"/>
          <w:szCs w:val="28"/>
          <w:lang w:eastAsia="ru-RU"/>
        </w:rPr>
        <w:t>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DF1BE7">
        <w:rPr>
          <w:sz w:val="28"/>
          <w:szCs w:val="28"/>
        </w:rPr>
        <w:t xml:space="preserve"> или уведомление об отсутствии в ЕГРП запрашиваемых сведений о зарегистрированных правах.</w:t>
      </w:r>
    </w:p>
    <w:p w:rsidR="00DF1BE7" w:rsidRPr="00DF1BE7" w:rsidRDefault="00DF1BE7" w:rsidP="006804B9">
      <w:pPr>
        <w:autoSpaceDE w:val="0"/>
        <w:autoSpaceDN w:val="0"/>
        <w:adjustRightInd w:val="0"/>
        <w:ind w:firstLine="567"/>
        <w:contextualSpacing/>
        <w:jc w:val="both"/>
        <w:rPr>
          <w:sz w:val="28"/>
          <w:szCs w:val="28"/>
        </w:rPr>
      </w:pPr>
      <w:r w:rsidRPr="00DF1BE7">
        <w:rPr>
          <w:rFonts w:eastAsia="Times New Roman"/>
          <w:sz w:val="28"/>
          <w:szCs w:val="28"/>
          <w:lang w:eastAsia="ru-RU"/>
        </w:rPr>
        <w:t>2.6.2.2. Выписка из ЕГРП 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DF1BE7">
        <w:rPr>
          <w:sz w:val="28"/>
          <w:szCs w:val="28"/>
        </w:rPr>
        <w:t xml:space="preserve"> или уведомление об отсутствии в ЕГРП запрашиваемых сведений о зарегистрированных правах.</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 xml:space="preserve">Для предоставления муниципальной услуги администрация в рамках межведомственного взаимодействия запрашивает документы </w:t>
      </w:r>
      <w:r w:rsidRPr="00DF1BE7">
        <w:rPr>
          <w:rFonts w:eastAsia="Times New Roman"/>
          <w:sz w:val="28"/>
          <w:szCs w:val="28"/>
          <w:lang w:eastAsia="ru-RU"/>
        </w:rPr>
        <w:t xml:space="preserve">предусмотренные пунктом 2.6.2.1. и пунктом 2.6.2.2. </w:t>
      </w:r>
      <w:r w:rsidRPr="00DF1BE7">
        <w:rPr>
          <w:sz w:val="28"/>
          <w:szCs w:val="28"/>
        </w:rPr>
        <w:t>в Управлении Федеральной службы государственной регистрации, кадастра и картографии по Воронежской области;</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rFonts w:eastAsia="Times New Roman"/>
          <w:sz w:val="28"/>
          <w:szCs w:val="28"/>
          <w:lang w:eastAsia="ru-RU"/>
        </w:rPr>
        <w:t>2.6.2.3. В</w:t>
      </w:r>
      <w:r w:rsidRPr="00DF1BE7">
        <w:rPr>
          <w:sz w:val="28"/>
          <w:szCs w:val="28"/>
        </w:rPr>
        <w:t>ыписка из Единого государственного реестра юридических лиц (при подаче заявления юридическим лицом);</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2.6.2.4. Выписка из Единого государственного реестра индивидуальных предпринимателей (при подаче заявления индивидуальным предпринимателем).</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 xml:space="preserve">Для предоставления муниципальной услуги администрация в рамках межведомственного взаимодействия запрашивает документы </w:t>
      </w:r>
      <w:r w:rsidRPr="00DF1BE7">
        <w:rPr>
          <w:rFonts w:eastAsia="Times New Roman"/>
          <w:sz w:val="28"/>
          <w:szCs w:val="28"/>
          <w:lang w:eastAsia="ru-RU"/>
        </w:rPr>
        <w:t>предусмотренные пунктом 2.6.2.3. и пунктом 2.6.2.4.</w:t>
      </w:r>
      <w:r w:rsidRPr="00DF1BE7">
        <w:rPr>
          <w:sz w:val="28"/>
          <w:szCs w:val="28"/>
        </w:rPr>
        <w:t>в Управлении Федеральной налоговой службы по Воронежской области;</w:t>
      </w:r>
    </w:p>
    <w:p w:rsidR="00DF1BE7" w:rsidRPr="00DF1BE7" w:rsidRDefault="00DF1BE7" w:rsidP="006804B9">
      <w:pPr>
        <w:autoSpaceDE w:val="0"/>
        <w:autoSpaceDN w:val="0"/>
        <w:adjustRightInd w:val="0"/>
        <w:ind w:firstLine="567"/>
        <w:contextualSpacing/>
        <w:jc w:val="both"/>
        <w:rPr>
          <w:rFonts w:eastAsia="Times New Roman"/>
          <w:sz w:val="28"/>
          <w:szCs w:val="28"/>
          <w:lang w:eastAsia="ru-RU"/>
        </w:rPr>
      </w:pPr>
      <w:r w:rsidRPr="00DF1BE7">
        <w:rPr>
          <w:rFonts w:eastAsia="Times New Roman"/>
          <w:sz w:val="28"/>
          <w:szCs w:val="28"/>
          <w:lang w:eastAsia="ru-RU"/>
        </w:rPr>
        <w:t xml:space="preserve">2.6.2.5. Градостроительный план земельного участка. </w:t>
      </w:r>
    </w:p>
    <w:p w:rsidR="00DF1BE7" w:rsidRPr="00DF1BE7" w:rsidRDefault="00DF1BE7" w:rsidP="006804B9">
      <w:pPr>
        <w:autoSpaceDE w:val="0"/>
        <w:autoSpaceDN w:val="0"/>
        <w:adjustRightInd w:val="0"/>
        <w:ind w:firstLine="567"/>
        <w:contextualSpacing/>
        <w:jc w:val="both"/>
        <w:rPr>
          <w:rFonts w:eastAsia="Times New Roman"/>
          <w:sz w:val="28"/>
          <w:szCs w:val="28"/>
          <w:lang w:eastAsia="ru-RU"/>
        </w:rPr>
      </w:pPr>
      <w:r w:rsidRPr="00DF1BE7">
        <w:rPr>
          <w:rFonts w:eastAsia="Times New Roman"/>
          <w:sz w:val="28"/>
          <w:szCs w:val="28"/>
          <w:lang w:eastAsia="ru-RU"/>
        </w:rPr>
        <w:t>Данный документ находится в распоряжении органа предоставляющего услугу.</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 xml:space="preserve">Заявитель вправе представить документы </w:t>
      </w:r>
      <w:r w:rsidRPr="00DF1BE7">
        <w:rPr>
          <w:rFonts w:eastAsia="Times New Roman"/>
          <w:sz w:val="28"/>
          <w:szCs w:val="28"/>
          <w:lang w:eastAsia="ru-RU"/>
        </w:rPr>
        <w:t xml:space="preserve">предусмотренные пунктом 2.6.2. </w:t>
      </w:r>
      <w:r w:rsidRPr="00DF1BE7">
        <w:rPr>
          <w:sz w:val="28"/>
          <w:szCs w:val="28"/>
        </w:rPr>
        <w:lastRenderedPageBreak/>
        <w:t>самостоятельно. Непредставление заявителем указанных документов не является основанием для отказа заявителю в предоставлении услуги.</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Запрещается требовать от заявителя:</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E11CF7">
        <w:rPr>
          <w:sz w:val="28"/>
          <w:szCs w:val="28"/>
        </w:rPr>
        <w:t xml:space="preserve">администрации </w:t>
      </w:r>
      <w:r w:rsidR="00F3170C">
        <w:rPr>
          <w:sz w:val="28"/>
          <w:szCs w:val="28"/>
        </w:rPr>
        <w:t>городского поселения – город Богучар</w:t>
      </w:r>
      <w:r w:rsidR="00E11CF7">
        <w:rPr>
          <w:sz w:val="28"/>
          <w:szCs w:val="28"/>
        </w:rPr>
        <w:t xml:space="preserve"> Богучарского муниципального района </w:t>
      </w:r>
      <w:r w:rsidR="00E11CF7" w:rsidRPr="00DF1BE7">
        <w:rPr>
          <w:sz w:val="28"/>
          <w:szCs w:val="28"/>
        </w:rPr>
        <w:t>Воронежской области</w:t>
      </w:r>
      <w:r w:rsidR="00E11CF7">
        <w:rPr>
          <w:sz w:val="28"/>
          <w:szCs w:val="28"/>
        </w:rPr>
        <w:t xml:space="preserve"> которые </w:t>
      </w:r>
      <w:r w:rsidRPr="00DF1BE7">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F1BE7" w:rsidRPr="00DF1BE7" w:rsidRDefault="00DF1BE7" w:rsidP="006804B9">
      <w:pPr>
        <w:autoSpaceDE w:val="0"/>
        <w:autoSpaceDN w:val="0"/>
        <w:adjustRightInd w:val="0"/>
        <w:ind w:firstLine="567"/>
        <w:contextualSpacing/>
        <w:jc w:val="both"/>
        <w:rPr>
          <w:sz w:val="28"/>
          <w:szCs w:val="28"/>
        </w:rPr>
      </w:pPr>
      <w:r w:rsidRPr="00DF1BE7">
        <w:rPr>
          <w:rFonts w:eastAsia="Times New Roman"/>
          <w:sz w:val="28"/>
          <w:szCs w:val="28"/>
          <w:lang w:eastAsia="ru-RU"/>
        </w:rPr>
        <w:t xml:space="preserve">2.6.3. </w:t>
      </w:r>
      <w:r w:rsidRPr="00DF1BE7">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F1BE7" w:rsidRPr="006A7AAC" w:rsidRDefault="00DF1BE7" w:rsidP="006A7AAC">
      <w:pPr>
        <w:autoSpaceDE w:val="0"/>
        <w:autoSpaceDN w:val="0"/>
        <w:adjustRightInd w:val="0"/>
        <w:ind w:firstLine="567"/>
        <w:contextualSpacing/>
        <w:jc w:val="both"/>
        <w:rPr>
          <w:sz w:val="28"/>
          <w:szCs w:val="28"/>
        </w:rPr>
      </w:pPr>
      <w:r w:rsidRPr="00DF1BE7">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F1BE7" w:rsidRPr="00DF1BE7" w:rsidRDefault="00DF1BE7" w:rsidP="006804B9">
      <w:pPr>
        <w:autoSpaceDE w:val="0"/>
        <w:autoSpaceDN w:val="0"/>
        <w:adjustRightInd w:val="0"/>
        <w:ind w:firstLine="567"/>
        <w:contextualSpacing/>
        <w:jc w:val="both"/>
        <w:rPr>
          <w:rFonts w:eastAsia="Times New Roman"/>
          <w:color w:val="000000"/>
          <w:sz w:val="28"/>
          <w:szCs w:val="28"/>
          <w:lang w:eastAsia="ru-RU"/>
        </w:rPr>
      </w:pPr>
      <w:r w:rsidRPr="00DF1BE7">
        <w:rPr>
          <w:rFonts w:eastAsia="Times New Roman"/>
          <w:color w:val="000000"/>
          <w:sz w:val="28"/>
          <w:szCs w:val="28"/>
          <w:lang w:eastAsia="ru-RU"/>
        </w:rPr>
        <w:t>2.7. Исчерпывающий перечень оснований для отказа в приеме документов</w:t>
      </w:r>
    </w:p>
    <w:p w:rsidR="00DF1BE7" w:rsidRPr="00DF1BE7" w:rsidRDefault="00DF1BE7" w:rsidP="006804B9">
      <w:pPr>
        <w:autoSpaceDE w:val="0"/>
        <w:autoSpaceDN w:val="0"/>
        <w:adjustRightInd w:val="0"/>
        <w:ind w:firstLine="567"/>
        <w:contextualSpacing/>
        <w:jc w:val="both"/>
        <w:rPr>
          <w:rFonts w:eastAsia="Times New Roman"/>
          <w:color w:val="000000"/>
          <w:sz w:val="28"/>
          <w:szCs w:val="28"/>
          <w:lang w:eastAsia="ru-RU"/>
        </w:rPr>
      </w:pPr>
      <w:r w:rsidRPr="00DF1BE7">
        <w:rPr>
          <w:rFonts w:eastAsia="Times New Roman"/>
          <w:color w:val="000000"/>
          <w:sz w:val="28"/>
          <w:szCs w:val="28"/>
          <w:lang w:eastAsia="ru-RU"/>
        </w:rPr>
        <w:t>2.7.1. нарушение требований к оформлению документов, предусмотренных пунктом 2.6.1.6. настоящего Административного регламента;</w:t>
      </w:r>
    </w:p>
    <w:p w:rsidR="00DF1BE7" w:rsidRPr="00DF1BE7" w:rsidRDefault="00DF1BE7" w:rsidP="006804B9">
      <w:pPr>
        <w:autoSpaceDE w:val="0"/>
        <w:autoSpaceDN w:val="0"/>
        <w:adjustRightInd w:val="0"/>
        <w:ind w:firstLine="567"/>
        <w:contextualSpacing/>
        <w:jc w:val="both"/>
        <w:rPr>
          <w:rFonts w:eastAsia="Times New Roman"/>
          <w:color w:val="000000"/>
          <w:sz w:val="28"/>
          <w:szCs w:val="28"/>
          <w:lang w:eastAsia="ru-RU"/>
        </w:rPr>
      </w:pPr>
      <w:r w:rsidRPr="00DF1BE7">
        <w:rPr>
          <w:rFonts w:eastAsia="Times New Roman"/>
          <w:color w:val="000000"/>
          <w:sz w:val="28"/>
          <w:szCs w:val="28"/>
          <w:lang w:eastAsia="ru-RU"/>
        </w:rPr>
        <w:t>2.7.2. представление документов в ненадлежащий орган.</w:t>
      </w:r>
    </w:p>
    <w:p w:rsidR="00DF1BE7" w:rsidRPr="00DF1BE7" w:rsidRDefault="00DF1BE7" w:rsidP="006804B9">
      <w:pPr>
        <w:autoSpaceDE w:val="0"/>
        <w:autoSpaceDN w:val="0"/>
        <w:adjustRightInd w:val="0"/>
        <w:ind w:firstLine="567"/>
        <w:contextualSpacing/>
        <w:jc w:val="both"/>
        <w:rPr>
          <w:rFonts w:eastAsia="Times New Roman"/>
          <w:color w:val="000000"/>
          <w:sz w:val="28"/>
          <w:szCs w:val="28"/>
          <w:lang w:eastAsia="ru-RU"/>
        </w:rPr>
      </w:pPr>
      <w:r w:rsidRPr="00DF1BE7">
        <w:rPr>
          <w:rFonts w:eastAsia="Times New Roman"/>
          <w:color w:val="000000"/>
          <w:sz w:val="28"/>
          <w:szCs w:val="28"/>
          <w:lang w:eastAsia="ru-RU"/>
        </w:rPr>
        <w:t xml:space="preserve">2.8. </w:t>
      </w:r>
      <w:r w:rsidRPr="00DF1BE7">
        <w:rPr>
          <w:sz w:val="28"/>
          <w:szCs w:val="28"/>
        </w:rPr>
        <w:t>Исчерпывающий перечень оснований для отказа в предоставлении муниципальной услуги.</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Решение об отказе в п</w:t>
      </w:r>
      <w:r w:rsidRPr="00DF1BE7">
        <w:rPr>
          <w:rFonts w:eastAsia="Times New Roman"/>
          <w:sz w:val="28"/>
          <w:szCs w:val="28"/>
          <w:lang w:eastAsia="ru-RU"/>
        </w:rPr>
        <w:t>редоставление решения о согласовании архитектурно-градостроительного облика объекта</w:t>
      </w:r>
      <w:r w:rsidRPr="00DF1BE7">
        <w:rPr>
          <w:sz w:val="28"/>
          <w:szCs w:val="28"/>
        </w:rPr>
        <w:t xml:space="preserve"> принимается при наличии хотя бы одного из следующих оснований:</w:t>
      </w:r>
    </w:p>
    <w:p w:rsidR="00DF1BE7" w:rsidRPr="00DF1BE7" w:rsidRDefault="00DF1BE7" w:rsidP="006804B9">
      <w:pPr>
        <w:autoSpaceDE w:val="0"/>
        <w:autoSpaceDN w:val="0"/>
        <w:adjustRightInd w:val="0"/>
        <w:ind w:firstLine="567"/>
        <w:contextualSpacing/>
        <w:jc w:val="both"/>
        <w:rPr>
          <w:rFonts w:eastAsia="Times New Roman"/>
          <w:color w:val="000000"/>
          <w:sz w:val="28"/>
          <w:szCs w:val="28"/>
          <w:lang w:eastAsia="ru-RU"/>
        </w:rPr>
      </w:pPr>
      <w:r w:rsidRPr="00DF1BE7">
        <w:rPr>
          <w:rFonts w:eastAsia="Times New Roman"/>
          <w:color w:val="000000"/>
          <w:sz w:val="28"/>
          <w:szCs w:val="28"/>
          <w:lang w:eastAsia="ru-RU"/>
        </w:rPr>
        <w:t>2.8.1. отсутствие полного пакета документов, предусмотренных пунктом 2.6.1. настоящего Административного регламента;</w:t>
      </w:r>
    </w:p>
    <w:p w:rsidR="00DF1BE7" w:rsidRPr="00DF1BE7" w:rsidRDefault="00DF1BE7" w:rsidP="006804B9">
      <w:pPr>
        <w:ind w:firstLine="567"/>
        <w:contextualSpacing/>
        <w:jc w:val="both"/>
        <w:rPr>
          <w:rFonts w:eastAsia="Times New Roman"/>
          <w:sz w:val="28"/>
          <w:szCs w:val="28"/>
          <w:lang w:eastAsia="ru-RU"/>
        </w:rPr>
      </w:pPr>
      <w:r w:rsidRPr="00DF1BE7">
        <w:rPr>
          <w:rFonts w:eastAsia="Times New Roman"/>
          <w:color w:val="000000"/>
          <w:sz w:val="28"/>
          <w:szCs w:val="28"/>
          <w:lang w:eastAsia="ru-RU"/>
        </w:rPr>
        <w:t>2.8.2.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2.6.2. настоящего Административного регламента, если заявитель не представил их самостоятельно</w:t>
      </w:r>
      <w:r w:rsidRPr="00DF1BE7">
        <w:rPr>
          <w:rFonts w:eastAsia="Times New Roman"/>
          <w:sz w:val="28"/>
          <w:szCs w:val="28"/>
          <w:lang w:eastAsia="ru-RU"/>
        </w:rPr>
        <w:t>.</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xml:space="preserve">2.8.3. несоответствие архитектурно-градостроительного облика объекта требованиям </w:t>
      </w:r>
      <w:r w:rsidRPr="00DF1BE7">
        <w:rPr>
          <w:rFonts w:eastAsia="Times New Roman"/>
          <w:bCs/>
          <w:color w:val="000000"/>
          <w:sz w:val="28"/>
          <w:szCs w:val="28"/>
          <w:lang w:eastAsia="ru-RU"/>
        </w:rPr>
        <w:t xml:space="preserve">Правил землепользования и застройки относительно требований зонирования, показателей высотности, этажности, плотности застройки, градостроительных регламентов и </w:t>
      </w:r>
      <w:r w:rsidRPr="00DF1BE7">
        <w:rPr>
          <w:rFonts w:eastAsia="Times New Roman"/>
          <w:sz w:val="28"/>
          <w:szCs w:val="28"/>
          <w:lang w:eastAsia="ru-RU"/>
        </w:rPr>
        <w:t>требованиям</w:t>
      </w:r>
      <w:r w:rsidRPr="00DF1BE7">
        <w:rPr>
          <w:rFonts w:eastAsia="Times New Roman"/>
          <w:bCs/>
          <w:color w:val="000000"/>
          <w:sz w:val="28"/>
          <w:szCs w:val="28"/>
          <w:lang w:eastAsia="ru-RU"/>
        </w:rPr>
        <w:t xml:space="preserve"> правил благоустройства муниципального образования</w:t>
      </w:r>
      <w:r w:rsidRPr="00DF1BE7">
        <w:rPr>
          <w:rFonts w:eastAsia="Times New Roman"/>
          <w:sz w:val="28"/>
          <w:szCs w:val="28"/>
          <w:lang w:eastAsia="ru-RU"/>
        </w:rPr>
        <w:t>.</w:t>
      </w:r>
    </w:p>
    <w:p w:rsidR="00DF1BE7" w:rsidRPr="00DF1BE7" w:rsidRDefault="00DF1BE7" w:rsidP="006804B9">
      <w:pPr>
        <w:autoSpaceDE w:val="0"/>
        <w:autoSpaceDN w:val="0"/>
        <w:adjustRightInd w:val="0"/>
        <w:ind w:firstLine="567"/>
        <w:contextualSpacing/>
        <w:jc w:val="both"/>
        <w:outlineLvl w:val="1"/>
        <w:rPr>
          <w:rFonts w:eastAsia="Times New Roman"/>
          <w:color w:val="000000"/>
          <w:sz w:val="28"/>
          <w:szCs w:val="28"/>
          <w:lang w:eastAsia="ru-RU"/>
        </w:rPr>
      </w:pPr>
      <w:r w:rsidRPr="00DF1BE7">
        <w:rPr>
          <w:rFonts w:eastAsia="Times New Roman"/>
          <w:color w:val="000000"/>
          <w:sz w:val="28"/>
          <w:szCs w:val="28"/>
          <w:lang w:eastAsia="ru-RU"/>
        </w:rPr>
        <w:t xml:space="preserve">2.9. </w:t>
      </w:r>
      <w:r w:rsidRPr="00DF1BE7">
        <w:rPr>
          <w:sz w:val="28"/>
          <w:szCs w:val="28"/>
        </w:rPr>
        <w:t>Размер платы, взимаемой с заявителя при предоставлении муниципальной услуги</w:t>
      </w:r>
      <w:r w:rsidRPr="00DF1BE7">
        <w:rPr>
          <w:rFonts w:eastAsia="Times New Roman"/>
          <w:color w:val="000000"/>
          <w:sz w:val="28"/>
          <w:szCs w:val="28"/>
          <w:lang w:eastAsia="ru-RU"/>
        </w:rPr>
        <w:t>.</w:t>
      </w:r>
    </w:p>
    <w:p w:rsidR="00DF1BE7" w:rsidRPr="00DF1BE7" w:rsidRDefault="00DF1BE7" w:rsidP="006804B9">
      <w:pPr>
        <w:autoSpaceDE w:val="0"/>
        <w:autoSpaceDN w:val="0"/>
        <w:adjustRightInd w:val="0"/>
        <w:ind w:firstLine="567"/>
        <w:contextualSpacing/>
        <w:jc w:val="both"/>
        <w:rPr>
          <w:rFonts w:eastAsia="Times New Roman"/>
          <w:sz w:val="28"/>
          <w:szCs w:val="28"/>
          <w:lang w:eastAsia="ru-RU"/>
        </w:rPr>
      </w:pPr>
      <w:r w:rsidRPr="00DF1BE7">
        <w:rPr>
          <w:sz w:val="28"/>
          <w:szCs w:val="28"/>
        </w:rPr>
        <w:t>Муниципальная услуга предоставляется на безвозмездной основе</w:t>
      </w:r>
      <w:r w:rsidRPr="00DF1BE7">
        <w:rPr>
          <w:rFonts w:eastAsia="Times New Roman"/>
          <w:sz w:val="28"/>
          <w:szCs w:val="28"/>
          <w:lang w:eastAsia="ru-RU"/>
        </w:rPr>
        <w:t>.</w:t>
      </w:r>
    </w:p>
    <w:p w:rsidR="00DF1BE7" w:rsidRPr="00DF1BE7" w:rsidRDefault="00DF1BE7" w:rsidP="006804B9">
      <w:pPr>
        <w:tabs>
          <w:tab w:val="left" w:pos="540"/>
        </w:tabs>
        <w:ind w:firstLine="567"/>
        <w:contextualSpacing/>
        <w:jc w:val="both"/>
        <w:rPr>
          <w:rFonts w:eastAsia="Times New Roman"/>
          <w:sz w:val="28"/>
          <w:szCs w:val="28"/>
          <w:lang w:eastAsia="ru-RU"/>
        </w:rPr>
      </w:pPr>
      <w:r w:rsidRPr="00DF1BE7">
        <w:rPr>
          <w:rFonts w:eastAsia="Times New Roman"/>
          <w:sz w:val="28"/>
          <w:szCs w:val="28"/>
          <w:lang w:eastAsia="ru-RU"/>
        </w:rPr>
        <w:lastRenderedPageBreak/>
        <w:t xml:space="preserve">2.10. </w:t>
      </w:r>
      <w:r w:rsidRPr="00DF1BE7">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DF1BE7">
        <w:rPr>
          <w:rFonts w:eastAsia="Times New Roman"/>
          <w:sz w:val="28"/>
          <w:szCs w:val="28"/>
          <w:lang w:eastAsia="ru-RU"/>
        </w:rPr>
        <w:t>.</w:t>
      </w:r>
    </w:p>
    <w:p w:rsidR="00DF1BE7" w:rsidRPr="00DF1BE7" w:rsidRDefault="00DF1BE7" w:rsidP="006804B9">
      <w:pPr>
        <w:tabs>
          <w:tab w:val="num" w:pos="0"/>
        </w:tabs>
        <w:autoSpaceDE w:val="0"/>
        <w:autoSpaceDN w:val="0"/>
        <w:adjustRightInd w:val="0"/>
        <w:ind w:firstLine="567"/>
        <w:contextualSpacing/>
        <w:jc w:val="both"/>
        <w:rPr>
          <w:sz w:val="28"/>
          <w:szCs w:val="28"/>
        </w:rPr>
      </w:pPr>
      <w:r w:rsidRPr="00DF1BE7">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DF1BE7" w:rsidRPr="00DF1BE7" w:rsidRDefault="00DF1BE7" w:rsidP="006804B9">
      <w:pPr>
        <w:tabs>
          <w:tab w:val="num" w:pos="0"/>
        </w:tabs>
        <w:autoSpaceDE w:val="0"/>
        <w:autoSpaceDN w:val="0"/>
        <w:adjustRightInd w:val="0"/>
        <w:ind w:firstLine="567"/>
        <w:contextualSpacing/>
        <w:jc w:val="both"/>
        <w:rPr>
          <w:sz w:val="28"/>
          <w:szCs w:val="28"/>
        </w:rPr>
      </w:pPr>
      <w:r w:rsidRPr="00DF1BE7">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F1BE7" w:rsidRPr="00DF1BE7" w:rsidRDefault="00DF1BE7" w:rsidP="006804B9">
      <w:pPr>
        <w:tabs>
          <w:tab w:val="left" w:pos="1560"/>
        </w:tabs>
        <w:ind w:firstLine="567"/>
        <w:contextualSpacing/>
        <w:jc w:val="both"/>
        <w:rPr>
          <w:sz w:val="28"/>
          <w:szCs w:val="28"/>
        </w:rPr>
      </w:pPr>
      <w:r w:rsidRPr="00DF1BE7">
        <w:rPr>
          <w:rFonts w:eastAsia="Times New Roman"/>
          <w:sz w:val="28"/>
          <w:szCs w:val="28"/>
          <w:lang w:eastAsia="ru-RU"/>
        </w:rPr>
        <w:t>2.11.</w:t>
      </w:r>
      <w:r w:rsidRPr="00DF1BE7">
        <w:rPr>
          <w:sz w:val="28"/>
          <w:szCs w:val="28"/>
        </w:rPr>
        <w:t xml:space="preserve"> Срок регистрации запроса заявителя о предоставлении муниципальной услуги.</w:t>
      </w:r>
    </w:p>
    <w:p w:rsidR="00DF1BE7" w:rsidRPr="00DF1BE7" w:rsidRDefault="00DF1BE7" w:rsidP="006804B9">
      <w:pPr>
        <w:tabs>
          <w:tab w:val="left" w:pos="540"/>
        </w:tabs>
        <w:ind w:firstLine="567"/>
        <w:contextualSpacing/>
        <w:jc w:val="both"/>
        <w:rPr>
          <w:sz w:val="28"/>
          <w:szCs w:val="28"/>
          <w:highlight w:val="yellow"/>
        </w:rPr>
      </w:pPr>
      <w:r w:rsidRPr="00DF1BE7">
        <w:rPr>
          <w:sz w:val="28"/>
          <w:szCs w:val="28"/>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F1BE7" w:rsidRPr="00DF1BE7" w:rsidRDefault="00DF1BE7" w:rsidP="006804B9">
      <w:pPr>
        <w:tabs>
          <w:tab w:val="left" w:pos="540"/>
        </w:tabs>
        <w:ind w:firstLine="567"/>
        <w:contextualSpacing/>
        <w:jc w:val="both"/>
        <w:rPr>
          <w:rFonts w:eastAsia="Times New Roman"/>
          <w:sz w:val="28"/>
          <w:szCs w:val="28"/>
          <w:lang w:eastAsia="ru-RU"/>
        </w:rPr>
      </w:pPr>
      <w:r w:rsidRPr="00DF1BE7">
        <w:rPr>
          <w:rFonts w:eastAsia="Times New Roman"/>
          <w:sz w:val="28"/>
          <w:szCs w:val="28"/>
          <w:lang w:eastAsia="ru-RU"/>
        </w:rPr>
        <w:t>2.12. Требования к помещениям, в которых предоставляется муниципальные услуга</w:t>
      </w:r>
    </w:p>
    <w:p w:rsidR="00DF1BE7" w:rsidRPr="00DF1BE7" w:rsidRDefault="00DF1BE7" w:rsidP="006804B9">
      <w:pPr>
        <w:numPr>
          <w:ilvl w:val="2"/>
          <w:numId w:val="39"/>
        </w:numPr>
        <w:autoSpaceDE w:val="0"/>
        <w:autoSpaceDN w:val="0"/>
        <w:adjustRightInd w:val="0"/>
        <w:ind w:left="0" w:firstLine="567"/>
        <w:contextualSpacing/>
        <w:jc w:val="both"/>
        <w:rPr>
          <w:sz w:val="28"/>
          <w:szCs w:val="28"/>
        </w:rPr>
      </w:pPr>
      <w:r w:rsidRPr="00DF1BE7">
        <w:rPr>
          <w:sz w:val="28"/>
          <w:szCs w:val="28"/>
        </w:rPr>
        <w:t>Прием граждан осуществляется в специально выделенных для предоставления муниципальных услуг помещениях.</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У входа в каждое помещение размещается табличка с наименованием помещения (зал ожидания, приема/выдачи документов и т.д.).</w:t>
      </w:r>
    </w:p>
    <w:p w:rsidR="00DF1BE7" w:rsidRPr="00DF1BE7" w:rsidRDefault="00DF1BE7" w:rsidP="006804B9">
      <w:pPr>
        <w:numPr>
          <w:ilvl w:val="2"/>
          <w:numId w:val="38"/>
        </w:numPr>
        <w:autoSpaceDE w:val="0"/>
        <w:autoSpaceDN w:val="0"/>
        <w:adjustRightInd w:val="0"/>
        <w:ind w:left="0" w:firstLine="567"/>
        <w:contextualSpacing/>
        <w:jc w:val="both"/>
        <w:rPr>
          <w:sz w:val="28"/>
          <w:szCs w:val="28"/>
        </w:rPr>
      </w:pPr>
      <w:r w:rsidRPr="00DF1BE7">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Доступ заявителей к парковочным местам является бесплатным.</w:t>
      </w:r>
    </w:p>
    <w:p w:rsidR="00DF1BE7" w:rsidRPr="00DF1BE7" w:rsidRDefault="00DF1BE7" w:rsidP="006804B9">
      <w:pPr>
        <w:numPr>
          <w:ilvl w:val="2"/>
          <w:numId w:val="38"/>
        </w:numPr>
        <w:autoSpaceDE w:val="0"/>
        <w:autoSpaceDN w:val="0"/>
        <w:adjustRightInd w:val="0"/>
        <w:ind w:left="0" w:firstLine="567"/>
        <w:contextualSpacing/>
        <w:jc w:val="both"/>
        <w:rPr>
          <w:sz w:val="28"/>
          <w:szCs w:val="28"/>
        </w:rPr>
      </w:pPr>
      <w:r w:rsidRPr="00DF1BE7">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F1BE7" w:rsidRPr="00DF1BE7" w:rsidRDefault="00DF1BE7" w:rsidP="006804B9">
      <w:pPr>
        <w:numPr>
          <w:ilvl w:val="2"/>
          <w:numId w:val="38"/>
        </w:numPr>
        <w:autoSpaceDE w:val="0"/>
        <w:autoSpaceDN w:val="0"/>
        <w:adjustRightInd w:val="0"/>
        <w:ind w:left="0" w:firstLine="567"/>
        <w:contextualSpacing/>
        <w:jc w:val="both"/>
        <w:rPr>
          <w:sz w:val="28"/>
          <w:szCs w:val="28"/>
        </w:rPr>
      </w:pPr>
      <w:r w:rsidRPr="00DF1BE7">
        <w:rPr>
          <w:sz w:val="28"/>
          <w:szCs w:val="28"/>
        </w:rPr>
        <w:t>Места информирования, предназначенные для ознакомления заявителей с информационными материалами, оборудуются:</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 информационными стендами, на которых размещается визуальная и текстовая информация;</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 стульями и столами для оформления документов.</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К информационным стендам должна быть обеспечена возможность свободного доступа граждан.</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На информационных стендах, а также на официальных сайтах в сети Интернет размещается следующая обязательная информация:</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 номера телефонов, факсов, адреса официальных сайтов, электронной почты органов, предоставляющих муниципальную услугу;</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 режим работы органов, предоставляющих муниципальную услугу;</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 графики личного приема граждан уполномоченными должностными лицами;</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lastRenderedPageBreak/>
        <w:t>- текст настоящего административного регламента (полная версия - на официальном сайте администрации в сети Интернет);</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 тексты, выдержки из нормативных правовых актов, регулирующих предоставление муниципальной услуги;</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 образцы оформления документов.</w:t>
      </w:r>
    </w:p>
    <w:p w:rsidR="00DF1BE7" w:rsidRPr="00DF1BE7" w:rsidRDefault="00DF1BE7" w:rsidP="006804B9">
      <w:pPr>
        <w:numPr>
          <w:ilvl w:val="2"/>
          <w:numId w:val="38"/>
        </w:numPr>
        <w:autoSpaceDE w:val="0"/>
        <w:autoSpaceDN w:val="0"/>
        <w:adjustRightInd w:val="0"/>
        <w:ind w:left="0" w:firstLine="567"/>
        <w:contextualSpacing/>
        <w:jc w:val="both"/>
        <w:rPr>
          <w:sz w:val="28"/>
          <w:szCs w:val="28"/>
        </w:rPr>
      </w:pPr>
      <w:r w:rsidRPr="00DF1BE7">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F1BE7" w:rsidRPr="00DF1BE7" w:rsidRDefault="00DF1BE7" w:rsidP="006804B9">
      <w:pPr>
        <w:numPr>
          <w:ilvl w:val="2"/>
          <w:numId w:val="38"/>
        </w:numPr>
        <w:autoSpaceDE w:val="0"/>
        <w:autoSpaceDN w:val="0"/>
        <w:adjustRightInd w:val="0"/>
        <w:ind w:left="0" w:firstLine="567"/>
        <w:contextualSpacing/>
        <w:jc w:val="both"/>
        <w:rPr>
          <w:sz w:val="28"/>
          <w:szCs w:val="28"/>
          <w:lang w:eastAsia="ru-RU"/>
        </w:rPr>
      </w:pPr>
      <w:r w:rsidRPr="00DF1BE7">
        <w:rPr>
          <w:sz w:val="28"/>
          <w:szCs w:val="28"/>
          <w:lang w:eastAsia="ru-RU"/>
        </w:rPr>
        <w:t>Требования к обеспечению условий доступности муниципальных услуг для инвалидов.</w:t>
      </w:r>
    </w:p>
    <w:p w:rsidR="00DF1BE7" w:rsidRPr="00DF1BE7" w:rsidRDefault="00DF1BE7" w:rsidP="006804B9">
      <w:pPr>
        <w:widowControl w:val="0"/>
        <w:autoSpaceDE w:val="0"/>
        <w:autoSpaceDN w:val="0"/>
        <w:ind w:firstLine="567"/>
        <w:contextualSpacing/>
        <w:jc w:val="both"/>
        <w:outlineLvl w:val="0"/>
        <w:rPr>
          <w:rFonts w:eastAsia="Times New Roman"/>
          <w:bCs/>
          <w:sz w:val="28"/>
          <w:szCs w:val="28"/>
          <w:lang w:eastAsia="ru-RU"/>
        </w:rPr>
      </w:pPr>
      <w:r w:rsidRPr="00DF1BE7">
        <w:rPr>
          <w:rFonts w:eastAsia="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F1BE7">
        <w:rPr>
          <w:rFonts w:eastAsia="Times New Roman"/>
          <w:sz w:val="28"/>
          <w:szCs w:val="28"/>
          <w:lang w:eastAsia="ru-RU"/>
        </w:rPr>
        <w:t xml:space="preserve">муниципальная </w:t>
      </w:r>
      <w:r w:rsidRPr="00DF1BE7">
        <w:rPr>
          <w:rFonts w:eastAsia="Times New Roman"/>
          <w:bCs/>
          <w:sz w:val="28"/>
          <w:szCs w:val="28"/>
          <w:lang w:eastAsia="ru-RU"/>
        </w:rPr>
        <w:t xml:space="preserve">услуга, и получения </w:t>
      </w:r>
      <w:r w:rsidRPr="00DF1BE7">
        <w:rPr>
          <w:rFonts w:eastAsia="Times New Roman"/>
          <w:sz w:val="28"/>
          <w:szCs w:val="28"/>
          <w:lang w:eastAsia="ru-RU"/>
        </w:rPr>
        <w:t xml:space="preserve">муниципальной </w:t>
      </w:r>
      <w:r w:rsidRPr="00DF1BE7">
        <w:rPr>
          <w:rFonts w:eastAsia="Times New Roman"/>
          <w:bCs/>
          <w:sz w:val="28"/>
          <w:szCs w:val="28"/>
          <w:lang w:eastAsia="ru-RU"/>
        </w:rPr>
        <w:t xml:space="preserve">услуги в соответствии с требованиями, установленными Федеральным </w:t>
      </w:r>
      <w:hyperlink r:id="rId10" w:history="1">
        <w:r w:rsidRPr="00445440">
          <w:rPr>
            <w:rFonts w:eastAsia="Times New Roman"/>
            <w:bCs/>
            <w:sz w:val="28"/>
            <w:szCs w:val="28"/>
            <w:lang w:eastAsia="ru-RU"/>
          </w:rPr>
          <w:t>законом</w:t>
        </w:r>
      </w:hyperlink>
      <w:r w:rsidRPr="00DF1BE7">
        <w:rPr>
          <w:rFonts w:eastAsia="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F1BE7" w:rsidRPr="00DF1BE7" w:rsidRDefault="00DF1BE7" w:rsidP="006804B9">
      <w:pPr>
        <w:autoSpaceDE w:val="0"/>
        <w:autoSpaceDN w:val="0"/>
        <w:adjustRightInd w:val="0"/>
        <w:ind w:firstLine="567"/>
        <w:contextualSpacing/>
        <w:jc w:val="both"/>
        <w:rPr>
          <w:sz w:val="28"/>
          <w:szCs w:val="28"/>
          <w:lang w:eastAsia="ru-RU"/>
        </w:rPr>
      </w:pPr>
      <w:r w:rsidRPr="00DF1BE7">
        <w:rPr>
          <w:sz w:val="28"/>
          <w:szCs w:val="28"/>
          <w:lang w:eastAsia="ru-RU"/>
        </w:rPr>
        <w:t xml:space="preserve">Если </w:t>
      </w:r>
      <w:r w:rsidRPr="00DF1BE7">
        <w:rPr>
          <w:bCs/>
          <w:sz w:val="28"/>
          <w:szCs w:val="28"/>
          <w:lang w:eastAsia="ru-RU"/>
        </w:rPr>
        <w:t>здание</w:t>
      </w:r>
      <w:r w:rsidRPr="00DF1BE7">
        <w:rPr>
          <w:bCs/>
          <w:sz w:val="28"/>
          <w:szCs w:val="28"/>
        </w:rPr>
        <w:t xml:space="preserve"> и помещения</w:t>
      </w:r>
      <w:r w:rsidRPr="00DF1BE7">
        <w:rPr>
          <w:bCs/>
          <w:sz w:val="28"/>
          <w:szCs w:val="28"/>
          <w:lang w:eastAsia="ru-RU"/>
        </w:rPr>
        <w:t xml:space="preserve">, в котором </w:t>
      </w:r>
      <w:r w:rsidRPr="00DF1BE7">
        <w:rPr>
          <w:bCs/>
          <w:sz w:val="28"/>
          <w:szCs w:val="28"/>
        </w:rPr>
        <w:t>предоставляется</w:t>
      </w:r>
      <w:r w:rsidRPr="00DF1BE7">
        <w:rPr>
          <w:bCs/>
          <w:sz w:val="28"/>
          <w:szCs w:val="28"/>
          <w:lang w:eastAsia="ru-RU"/>
        </w:rPr>
        <w:t xml:space="preserve"> услуга</w:t>
      </w:r>
      <w:r w:rsidRPr="00DF1BE7">
        <w:rPr>
          <w:sz w:val="28"/>
          <w:szCs w:val="28"/>
          <w:lang w:eastAsia="ru-RU"/>
        </w:rPr>
        <w:t xml:space="preserve"> не приспособлены или не полностью приспособлены для потребностей инвалидов, </w:t>
      </w:r>
      <w:r w:rsidRPr="00DF1BE7">
        <w:rPr>
          <w:bCs/>
          <w:sz w:val="28"/>
          <w:szCs w:val="28"/>
          <w:lang w:eastAsia="ru-RU"/>
        </w:rPr>
        <w:t>орган предоставляющий муниципальную услугу</w:t>
      </w:r>
      <w:r w:rsidRPr="00DF1BE7">
        <w:rPr>
          <w:sz w:val="28"/>
          <w:szCs w:val="28"/>
          <w:lang w:eastAsia="ru-RU"/>
        </w:rPr>
        <w:t xml:space="preserve"> обеспечивает предоставление муниципальной услуги по месту жительства инвалида.</w:t>
      </w:r>
    </w:p>
    <w:p w:rsidR="00DF1BE7" w:rsidRPr="00DF1BE7" w:rsidRDefault="00DF1BE7" w:rsidP="006804B9">
      <w:pPr>
        <w:numPr>
          <w:ilvl w:val="1"/>
          <w:numId w:val="38"/>
        </w:numPr>
        <w:ind w:left="0" w:firstLine="567"/>
        <w:contextualSpacing/>
        <w:jc w:val="both"/>
        <w:rPr>
          <w:rFonts w:eastAsia="Times New Roman"/>
          <w:sz w:val="28"/>
          <w:szCs w:val="28"/>
          <w:lang w:eastAsia="ru-RU"/>
        </w:rPr>
      </w:pPr>
      <w:r w:rsidRPr="00DF1BE7">
        <w:rPr>
          <w:sz w:val="28"/>
          <w:szCs w:val="28"/>
        </w:rPr>
        <w:t>Показатели доступности и качества муниципальной услуги.</w:t>
      </w:r>
    </w:p>
    <w:p w:rsidR="00DF1BE7" w:rsidRPr="00DF1BE7" w:rsidRDefault="00DF1BE7" w:rsidP="006804B9">
      <w:pPr>
        <w:widowControl w:val="0"/>
        <w:numPr>
          <w:ilvl w:val="2"/>
          <w:numId w:val="42"/>
        </w:numPr>
        <w:suppressAutoHyphens/>
        <w:autoSpaceDE w:val="0"/>
        <w:ind w:left="0" w:firstLine="567"/>
        <w:contextualSpacing/>
        <w:jc w:val="both"/>
        <w:rPr>
          <w:rFonts w:eastAsia="Times New Roman"/>
          <w:sz w:val="28"/>
          <w:szCs w:val="28"/>
          <w:lang w:eastAsia="ru-RU"/>
        </w:rPr>
      </w:pPr>
      <w:r w:rsidRPr="00DF1BE7">
        <w:rPr>
          <w:rFonts w:eastAsia="Times New Roman"/>
          <w:sz w:val="28"/>
          <w:szCs w:val="28"/>
          <w:lang w:eastAsia="ru-RU"/>
        </w:rPr>
        <w:t>Показателями доступности муниципальной услуги являются:</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оборудование мест ожидания в органе предоставляющего услугу доступными местами общего пользования;</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соблюдение графика работы органа предоставляющего услугу;</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возможность получения муниципальной услуги в МФЦ;</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1BE7" w:rsidRPr="00DF1BE7" w:rsidRDefault="00DF1BE7" w:rsidP="006804B9">
      <w:pPr>
        <w:widowControl w:val="0"/>
        <w:numPr>
          <w:ilvl w:val="2"/>
          <w:numId w:val="40"/>
        </w:numPr>
        <w:suppressAutoHyphens/>
        <w:autoSpaceDE w:val="0"/>
        <w:ind w:left="0" w:firstLine="567"/>
        <w:contextualSpacing/>
        <w:jc w:val="both"/>
        <w:rPr>
          <w:rFonts w:eastAsia="Times New Roman"/>
          <w:sz w:val="28"/>
          <w:szCs w:val="28"/>
          <w:lang w:eastAsia="ru-RU"/>
        </w:rPr>
      </w:pPr>
      <w:r w:rsidRPr="00DF1BE7">
        <w:rPr>
          <w:rFonts w:eastAsia="Times New Roman"/>
          <w:sz w:val="28"/>
          <w:szCs w:val="28"/>
          <w:lang w:eastAsia="ru-RU"/>
        </w:rPr>
        <w:t>Показателями качества муниципальной услуги являются:</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соблюдение сроков предоставления муниципальной услуги;</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xml:space="preserve">- удельный вес жалоб, поступивших в администрацию по вопросу предоставления муниципальной услуги, в общем количестве заявлений на </w:t>
      </w:r>
      <w:r w:rsidRPr="00DF1BE7">
        <w:rPr>
          <w:rFonts w:eastAsia="Times New Roman"/>
          <w:sz w:val="28"/>
          <w:szCs w:val="28"/>
          <w:lang w:eastAsia="ru-RU"/>
        </w:rPr>
        <w:lastRenderedPageBreak/>
        <w:t>предоставление муниципальной услуги.</w:t>
      </w:r>
    </w:p>
    <w:p w:rsidR="00DF1BE7" w:rsidRPr="00DF1BE7" w:rsidRDefault="00B07D0C" w:rsidP="006804B9">
      <w:pPr>
        <w:numPr>
          <w:ilvl w:val="1"/>
          <w:numId w:val="40"/>
        </w:numPr>
        <w:tabs>
          <w:tab w:val="num" w:pos="1155"/>
          <w:tab w:val="left" w:pos="1560"/>
        </w:tabs>
        <w:ind w:left="0" w:firstLine="567"/>
        <w:contextualSpacing/>
        <w:jc w:val="both"/>
        <w:rPr>
          <w:sz w:val="28"/>
          <w:szCs w:val="28"/>
        </w:rPr>
      </w:pPr>
      <w:r>
        <w:rPr>
          <w:sz w:val="28"/>
          <w:szCs w:val="28"/>
        </w:rPr>
        <w:t xml:space="preserve"> </w:t>
      </w:r>
      <w:r w:rsidR="00DF1BE7" w:rsidRPr="00DF1BE7">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F1BE7" w:rsidRPr="00DF1BE7" w:rsidRDefault="00DF1BE7" w:rsidP="006804B9">
      <w:pPr>
        <w:numPr>
          <w:ilvl w:val="2"/>
          <w:numId w:val="41"/>
        </w:numPr>
        <w:tabs>
          <w:tab w:val="left" w:pos="1560"/>
          <w:tab w:val="num" w:pos="1590"/>
        </w:tabs>
        <w:ind w:left="0" w:firstLine="567"/>
        <w:contextualSpacing/>
        <w:jc w:val="both"/>
        <w:rPr>
          <w:sz w:val="28"/>
          <w:szCs w:val="28"/>
        </w:rPr>
      </w:pPr>
      <w:r w:rsidRPr="00DF1BE7">
        <w:rPr>
          <w:sz w:val="28"/>
          <w:szCs w:val="28"/>
        </w:rPr>
        <w:t>Прием заявителей (прием и выдача документов) осуществляется уполномоченными должностными лицами МФЦ.</w:t>
      </w:r>
    </w:p>
    <w:p w:rsidR="00DF1BE7" w:rsidRPr="00DF1BE7" w:rsidRDefault="00DF1BE7" w:rsidP="006804B9">
      <w:pPr>
        <w:numPr>
          <w:ilvl w:val="2"/>
          <w:numId w:val="41"/>
        </w:numPr>
        <w:autoSpaceDE w:val="0"/>
        <w:autoSpaceDN w:val="0"/>
        <w:adjustRightInd w:val="0"/>
        <w:ind w:left="0" w:firstLine="567"/>
        <w:contextualSpacing/>
        <w:jc w:val="both"/>
        <w:rPr>
          <w:sz w:val="28"/>
          <w:szCs w:val="28"/>
        </w:rPr>
      </w:pPr>
      <w:r w:rsidRPr="00DF1BE7">
        <w:rPr>
          <w:sz w:val="28"/>
          <w:szCs w:val="28"/>
        </w:rPr>
        <w:t>Прием заявителей уполномоченными лицами осуществляется в соответствии с графиком (режимом) работы МФЦ.</w:t>
      </w:r>
    </w:p>
    <w:p w:rsidR="00DF1BE7" w:rsidRPr="00DF1BE7" w:rsidRDefault="00DF1BE7" w:rsidP="006804B9">
      <w:pPr>
        <w:numPr>
          <w:ilvl w:val="2"/>
          <w:numId w:val="41"/>
        </w:numPr>
        <w:autoSpaceDE w:val="0"/>
        <w:autoSpaceDN w:val="0"/>
        <w:adjustRightInd w:val="0"/>
        <w:ind w:left="0" w:firstLine="567"/>
        <w:contextualSpacing/>
        <w:jc w:val="both"/>
        <w:rPr>
          <w:sz w:val="28"/>
          <w:szCs w:val="28"/>
        </w:rPr>
      </w:pPr>
      <w:r w:rsidRPr="00DF1BE7">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F3940" w:rsidRPr="007F3940">
        <w:rPr>
          <w:sz w:val="28"/>
          <w:szCs w:val="28"/>
        </w:rPr>
        <w:t>http://gorod-boguchar.ru/</w:t>
      </w:r>
      <w:r w:rsidRPr="00DF1BE7">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F1BE7">
        <w:rPr>
          <w:sz w:val="28"/>
          <w:szCs w:val="28"/>
          <w:lang w:val="en-US"/>
        </w:rPr>
        <w:t>www</w:t>
      </w:r>
      <w:r w:rsidRPr="00DF1BE7">
        <w:rPr>
          <w:sz w:val="28"/>
          <w:szCs w:val="28"/>
        </w:rPr>
        <w:t>.pgu.govvrn.ru).</w:t>
      </w:r>
    </w:p>
    <w:p w:rsidR="00DF1BE7" w:rsidRPr="00DF1BE7" w:rsidRDefault="00DF1BE7" w:rsidP="006804B9">
      <w:pPr>
        <w:widowControl w:val="0"/>
        <w:numPr>
          <w:ilvl w:val="2"/>
          <w:numId w:val="41"/>
        </w:numPr>
        <w:autoSpaceDE w:val="0"/>
        <w:autoSpaceDN w:val="0"/>
        <w:adjustRightInd w:val="0"/>
        <w:ind w:left="0" w:firstLine="567"/>
        <w:contextualSpacing/>
        <w:jc w:val="both"/>
        <w:rPr>
          <w:rFonts w:eastAsia="Calibri"/>
          <w:sz w:val="28"/>
          <w:szCs w:val="28"/>
          <w:lang w:eastAsia="en-US"/>
        </w:rPr>
      </w:pPr>
      <w:r w:rsidRPr="00DF1BE7">
        <w:rPr>
          <w:rFonts w:eastAsia="Calibri"/>
          <w:sz w:val="28"/>
          <w:szCs w:val="28"/>
          <w:lang w:eastAsia="en-US"/>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F1BE7" w:rsidRPr="00DF1BE7" w:rsidRDefault="00DF1BE7" w:rsidP="006804B9">
      <w:pPr>
        <w:widowControl w:val="0"/>
        <w:autoSpaceDE w:val="0"/>
        <w:autoSpaceDN w:val="0"/>
        <w:adjustRightInd w:val="0"/>
        <w:ind w:firstLine="567"/>
        <w:contextualSpacing/>
        <w:jc w:val="both"/>
        <w:rPr>
          <w:rFonts w:eastAsia="Calibri"/>
          <w:sz w:val="28"/>
          <w:szCs w:val="28"/>
          <w:lang w:eastAsia="en-US"/>
        </w:rPr>
      </w:pPr>
      <w:r w:rsidRPr="00DF1BE7">
        <w:rPr>
          <w:rFonts w:eastAsia="Calibri"/>
          <w:sz w:val="28"/>
          <w:szCs w:val="28"/>
          <w:lang w:eastAsia="en-US"/>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F1BE7" w:rsidRPr="00DF1BE7" w:rsidRDefault="00DF1BE7" w:rsidP="006804B9">
      <w:pPr>
        <w:widowControl w:val="0"/>
        <w:autoSpaceDE w:val="0"/>
        <w:autoSpaceDN w:val="0"/>
        <w:adjustRightInd w:val="0"/>
        <w:ind w:firstLine="567"/>
        <w:contextualSpacing/>
        <w:jc w:val="both"/>
        <w:rPr>
          <w:rFonts w:eastAsia="Calibri"/>
          <w:sz w:val="28"/>
          <w:szCs w:val="28"/>
          <w:lang w:eastAsia="en-US"/>
        </w:rPr>
      </w:pPr>
      <w:r w:rsidRPr="00DF1BE7">
        <w:rPr>
          <w:rFonts w:eastAsia="Calibri"/>
          <w:sz w:val="28"/>
          <w:szCs w:val="28"/>
          <w:lang w:eastAsia="en-US"/>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F1BE7" w:rsidRDefault="00DF1BE7" w:rsidP="00B07D0C">
      <w:pPr>
        <w:ind w:firstLine="567"/>
        <w:contextualSpacing/>
        <w:jc w:val="both"/>
        <w:rPr>
          <w:sz w:val="28"/>
          <w:szCs w:val="28"/>
        </w:rPr>
      </w:pPr>
      <w:r w:rsidRPr="00DF1BE7">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F1BE7" w:rsidRPr="00B07D0C" w:rsidRDefault="00DF1BE7" w:rsidP="00AD1A52">
      <w:pPr>
        <w:widowControl w:val="0"/>
        <w:numPr>
          <w:ilvl w:val="0"/>
          <w:numId w:val="41"/>
        </w:numPr>
        <w:autoSpaceDE w:val="0"/>
        <w:autoSpaceDN w:val="0"/>
        <w:ind w:left="0" w:firstLine="0"/>
        <w:contextualSpacing/>
        <w:jc w:val="center"/>
        <w:rPr>
          <w:rFonts w:eastAsia="Times New Roman"/>
          <w:sz w:val="28"/>
          <w:szCs w:val="28"/>
          <w:lang w:eastAsia="ru-RU"/>
        </w:rPr>
      </w:pPr>
      <w:r w:rsidRPr="00DF1BE7">
        <w:rPr>
          <w:b/>
          <w:sz w:val="28"/>
          <w:szCs w:val="28"/>
        </w:rPr>
        <w:t>Состав, последовательность и сроки выполнения административных процедур, требования к порядку их выполнения</w:t>
      </w:r>
    </w:p>
    <w:p w:rsidR="00DF1BE7" w:rsidRPr="00DF1BE7" w:rsidRDefault="00DF1BE7" w:rsidP="006804B9">
      <w:pPr>
        <w:widowControl w:val="0"/>
        <w:numPr>
          <w:ilvl w:val="1"/>
          <w:numId w:val="43"/>
        </w:numPr>
        <w:autoSpaceDE w:val="0"/>
        <w:autoSpaceDN w:val="0"/>
        <w:adjustRightInd w:val="0"/>
        <w:ind w:left="0" w:firstLine="567"/>
        <w:contextualSpacing/>
        <w:jc w:val="both"/>
        <w:rPr>
          <w:sz w:val="28"/>
          <w:szCs w:val="28"/>
        </w:rPr>
      </w:pPr>
      <w:r w:rsidRPr="00DF1BE7">
        <w:rPr>
          <w:sz w:val="28"/>
          <w:szCs w:val="28"/>
        </w:rPr>
        <w:t>Предоставление муниципальной услуги включает в себя следующие административные процедуры:</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w:t>
      </w:r>
      <w:r w:rsidR="00B07D0C">
        <w:rPr>
          <w:rFonts w:eastAsia="Times New Roman"/>
          <w:sz w:val="28"/>
          <w:szCs w:val="28"/>
          <w:lang w:eastAsia="ru-RU"/>
        </w:rPr>
        <w:t>страция заявления;</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3.1.2. ис</w:t>
      </w:r>
      <w:r w:rsidRPr="00DF1BE7">
        <w:rPr>
          <w:sz w:val="28"/>
          <w:szCs w:val="28"/>
        </w:rPr>
        <w:t>требование документов (сведений), указанных в пункте 2.6.2 настоящего Административного регламента, в рамках межведомственного взаимодействия</w:t>
      </w:r>
      <w:r w:rsidRPr="00DF1BE7">
        <w:rPr>
          <w:rFonts w:eastAsia="Times New Roman"/>
          <w:sz w:val="28"/>
          <w:szCs w:val="28"/>
          <w:lang w:eastAsia="ru-RU"/>
        </w:rPr>
        <w:t xml:space="preserve">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lastRenderedPageBreak/>
        <w:t>3.1.3. 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w:t>
      </w:r>
      <w:r w:rsidR="00C64BB4">
        <w:rPr>
          <w:rFonts w:eastAsia="Times New Roman"/>
          <w:sz w:val="28"/>
          <w:szCs w:val="28"/>
          <w:lang w:eastAsia="ru-RU"/>
        </w:rPr>
        <w:t>иципальной услуги;</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sz w:val="28"/>
          <w:szCs w:val="28"/>
        </w:rPr>
        <w:t xml:space="preserve">3.1.4. направление (выдача) заявителю Решения о </w:t>
      </w:r>
      <w:r w:rsidRPr="00DF1BE7">
        <w:rPr>
          <w:rFonts w:eastAsia="Times New Roman"/>
          <w:sz w:val="28"/>
          <w:szCs w:val="28"/>
          <w:lang w:eastAsia="ru-RU"/>
        </w:rPr>
        <w:t>согласовании архитектурно-градостроительного облика объекта либо мотивированного отказа в предоставлении муниципальной услуги.</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4 к настоящему Административному регламенту.</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3.2.1. Основанием для начала предоставления административной процедуры является:</w:t>
      </w:r>
    </w:p>
    <w:p w:rsidR="00DF1BE7" w:rsidRPr="00DF1BE7" w:rsidRDefault="00DF1BE7" w:rsidP="006804B9">
      <w:pPr>
        <w:autoSpaceDE w:val="0"/>
        <w:autoSpaceDN w:val="0"/>
        <w:adjustRightInd w:val="0"/>
        <w:ind w:firstLine="567"/>
        <w:contextualSpacing/>
        <w:jc w:val="both"/>
        <w:rPr>
          <w:rFonts w:eastAsia="Times New Roman"/>
          <w:sz w:val="28"/>
          <w:szCs w:val="28"/>
          <w:lang w:eastAsia="ru-RU"/>
        </w:rPr>
      </w:pPr>
      <w:r w:rsidRPr="00DF1BE7">
        <w:rPr>
          <w:rFonts w:eastAsia="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F1BE7" w:rsidRPr="00DF1BE7" w:rsidRDefault="00DF1BE7" w:rsidP="006804B9">
      <w:pPr>
        <w:autoSpaceDE w:val="0"/>
        <w:autoSpaceDN w:val="0"/>
        <w:adjustRightInd w:val="0"/>
        <w:ind w:firstLine="567"/>
        <w:contextualSpacing/>
        <w:jc w:val="both"/>
        <w:rPr>
          <w:rFonts w:eastAsia="Times New Roman"/>
          <w:sz w:val="28"/>
          <w:szCs w:val="28"/>
          <w:lang w:eastAsia="ru-RU"/>
        </w:rPr>
      </w:pPr>
      <w:r w:rsidRPr="00DF1BE7">
        <w:rPr>
          <w:rFonts w:eastAsia="Times New Roman"/>
          <w:sz w:val="28"/>
          <w:szCs w:val="28"/>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согласовании архитектурно-градостроительного облика объекта в виде почтового отправления или в электронном виде.</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xml:space="preserve">К заявлению должны быть приложены документы, указанные в </w:t>
      </w:r>
      <w:hyperlink w:anchor="P149" w:history="1">
        <w:r w:rsidRPr="00DF1BE7">
          <w:rPr>
            <w:rFonts w:eastAsia="Times New Roman"/>
            <w:sz w:val="28"/>
            <w:szCs w:val="28"/>
            <w:lang w:eastAsia="ru-RU"/>
          </w:rPr>
          <w:t>п. 2.6.1</w:t>
        </w:r>
      </w:hyperlink>
      <w:r w:rsidRPr="00DF1BE7">
        <w:rPr>
          <w:rFonts w:eastAsia="Times New Roman"/>
          <w:sz w:val="28"/>
          <w:szCs w:val="28"/>
          <w:lang w:eastAsia="ru-RU"/>
        </w:rPr>
        <w:t xml:space="preserve"> настоящего Административного регламента.</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устанавливает предмет обращения, личность заявителя;</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проверяет соответствие заявления требованиям, установленного образца, согласно приложению 1 к настоящему Административному регламенту;</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rFonts w:eastAsia="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DF1BE7">
        <w:rPr>
          <w:sz w:val="28"/>
          <w:szCs w:val="28"/>
        </w:rPr>
        <w:t>выдает заявителю расписку в получении документов по установленной форме (приложение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F1BE7" w:rsidRPr="00DF1BE7" w:rsidRDefault="00DF1BE7" w:rsidP="006804B9">
      <w:pPr>
        <w:widowControl w:val="0"/>
        <w:autoSpaceDE w:val="0"/>
        <w:autoSpaceDN w:val="0"/>
        <w:ind w:firstLine="567"/>
        <w:contextualSpacing/>
        <w:jc w:val="both"/>
        <w:rPr>
          <w:rFonts w:eastAsia="Times New Roman"/>
          <w:sz w:val="28"/>
          <w:szCs w:val="28"/>
          <w:vertAlign w:val="superscript"/>
          <w:lang w:eastAsia="ru-RU"/>
        </w:rPr>
      </w:pPr>
      <w:r w:rsidRPr="00DF1BE7">
        <w:rPr>
          <w:rFonts w:eastAsia="Times New Roman"/>
          <w:sz w:val="28"/>
          <w:szCs w:val="28"/>
          <w:lang w:eastAsia="ru-RU"/>
        </w:rPr>
        <w:t xml:space="preserve">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w:t>
      </w:r>
      <w:r w:rsidRPr="00DF1BE7">
        <w:rPr>
          <w:rFonts w:eastAsia="Times New Roman"/>
          <w:sz w:val="28"/>
          <w:szCs w:val="28"/>
          <w:lang w:eastAsia="ru-RU"/>
        </w:rPr>
        <w:lastRenderedPageBreak/>
        <w:t>рабочего дня с момента регистрации.</w:t>
      </w:r>
    </w:p>
    <w:p w:rsidR="00DF1BE7" w:rsidRPr="00DF1BE7" w:rsidRDefault="00DF1BE7" w:rsidP="006804B9">
      <w:pPr>
        <w:widowControl w:val="0"/>
        <w:autoSpaceDE w:val="0"/>
        <w:autoSpaceDN w:val="0"/>
        <w:ind w:firstLine="567"/>
        <w:contextualSpacing/>
        <w:jc w:val="both"/>
        <w:rPr>
          <w:rFonts w:eastAsia="Calibri"/>
          <w:sz w:val="28"/>
          <w:szCs w:val="28"/>
          <w:lang w:eastAsia="en-US"/>
        </w:rPr>
      </w:pPr>
      <w:r w:rsidRPr="00DF1BE7">
        <w:rPr>
          <w:rFonts w:eastAsia="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DF1BE7">
        <w:rPr>
          <w:rFonts w:eastAsia="Calibri"/>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предоставляющего муниципальную услугу.</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3.2.5. Максимальный срок исполнения административной процедуры - 1 рабочий день.</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DF1BE7">
        <w:rPr>
          <w:sz w:val="28"/>
          <w:szCs w:val="28"/>
        </w:rPr>
        <w:t>.</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xml:space="preserve">3.3 </w:t>
      </w:r>
      <w:r w:rsidRPr="00DF1BE7">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r w:rsidRPr="00DF1BE7">
        <w:rPr>
          <w:rFonts w:eastAsia="Times New Roman"/>
          <w:sz w:val="28"/>
          <w:szCs w:val="28"/>
          <w:lang w:eastAsia="ru-RU"/>
        </w:rPr>
        <w:t xml:space="preserve"> и подготовка проекта решения о согласовании архитектурно-градостроительного облика объекта либо мотивированного отказа в предоставлении муниципальной услуги.</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3.3.1. Основанием для начала административной процедуры является поступление в отдел Администрации зарегистрированного заявления и комплекта документов.</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DF1BE7" w:rsidRPr="00DF1BE7" w:rsidRDefault="00DF1BE7" w:rsidP="006804B9">
      <w:pPr>
        <w:ind w:firstLine="567"/>
        <w:contextualSpacing/>
        <w:jc w:val="both"/>
        <w:rPr>
          <w:sz w:val="28"/>
          <w:szCs w:val="28"/>
        </w:rPr>
      </w:pPr>
      <w:r w:rsidRPr="00DF1BE7">
        <w:rPr>
          <w:rFonts w:eastAsia="Times New Roman"/>
          <w:sz w:val="28"/>
          <w:szCs w:val="28"/>
          <w:lang w:eastAsia="ru-RU"/>
        </w:rPr>
        <w:t xml:space="preserve">3.3.3. Специалист в течение 5 рабочих дней </w:t>
      </w:r>
      <w:r w:rsidRPr="00DF1BE7">
        <w:rPr>
          <w:sz w:val="28"/>
          <w:szCs w:val="28"/>
        </w:rPr>
        <w:t>в рамках межведомственного взаимодействия запрашивает в случае необходимости:</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а) в Управлении Федеральной службы государственной регистрации, кадастра и картографии по Воронежской области:</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 xml:space="preserve">- выписку из Единого государственного реестра прав на недвижимое имущество и сделок с ним о зарегистрированных правах на </w:t>
      </w:r>
      <w:r w:rsidRPr="00DF1BE7">
        <w:rPr>
          <w:rFonts w:eastAsia="Times New Roman"/>
          <w:sz w:val="28"/>
          <w:szCs w:val="28"/>
          <w:lang w:eastAsia="ru-RU"/>
        </w:rPr>
        <w:t>земельный участок на котором расположен (будет расположен) объект</w:t>
      </w:r>
      <w:r w:rsidRPr="00DF1BE7">
        <w:rPr>
          <w:sz w:val="28"/>
          <w:szCs w:val="28"/>
        </w:rPr>
        <w:t xml:space="preserve"> </w:t>
      </w:r>
      <w:r w:rsidRPr="00DF1BE7">
        <w:rPr>
          <w:rFonts w:eastAsia="Times New Roman"/>
          <w:sz w:val="28"/>
          <w:szCs w:val="28"/>
          <w:lang w:eastAsia="ru-RU"/>
        </w:rPr>
        <w:t>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DF1BE7">
        <w:rPr>
          <w:sz w:val="28"/>
          <w:szCs w:val="28"/>
        </w:rPr>
        <w:t xml:space="preserve"> или уведомление об отсутствии в ЕГРП запрашиваемых сведений о зарегистрированных правах;</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 xml:space="preserve">- выписку из Единого государственного реестра прав на недвижимое имущество и сделок с ним </w:t>
      </w:r>
      <w:r w:rsidRPr="00DF1BE7">
        <w:rPr>
          <w:rFonts w:eastAsia="Times New Roman"/>
          <w:sz w:val="28"/>
          <w:szCs w:val="28"/>
          <w:lang w:eastAsia="ru-RU"/>
        </w:rPr>
        <w:t>о зарегистрированных правах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w:t>
      </w:r>
      <w:r w:rsidRPr="00DF1BE7">
        <w:rPr>
          <w:sz w:val="28"/>
          <w:szCs w:val="28"/>
        </w:rPr>
        <w:t xml:space="preserve"> или уведомление об отсутствии в ЕГРП запрашиваемых сведений о зарегистрированных правах;</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б) в Управлении Федеральной налоговой службы по Воронежской области:</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F1BE7" w:rsidRPr="00DF1BE7" w:rsidRDefault="00DF1BE7" w:rsidP="006804B9">
      <w:pPr>
        <w:ind w:firstLine="567"/>
        <w:contextualSpacing/>
        <w:jc w:val="both"/>
        <w:rPr>
          <w:sz w:val="28"/>
          <w:szCs w:val="28"/>
        </w:rPr>
      </w:pPr>
      <w:r w:rsidRPr="00DF1BE7">
        <w:rPr>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DF1BE7" w:rsidRPr="00DF1BE7" w:rsidRDefault="00DF1BE7" w:rsidP="006804B9">
      <w:pPr>
        <w:widowControl w:val="0"/>
        <w:autoSpaceDE w:val="0"/>
        <w:autoSpaceDN w:val="0"/>
        <w:ind w:firstLine="567"/>
        <w:contextualSpacing/>
        <w:jc w:val="both"/>
        <w:rPr>
          <w:color w:val="000000"/>
          <w:sz w:val="28"/>
          <w:szCs w:val="28"/>
        </w:rPr>
      </w:pPr>
      <w:r w:rsidRPr="00DF1BE7">
        <w:rPr>
          <w:rFonts w:eastAsia="Times New Roman"/>
          <w:sz w:val="28"/>
          <w:szCs w:val="28"/>
          <w:lang w:eastAsia="ru-RU"/>
        </w:rPr>
        <w:t xml:space="preserve">в) </w:t>
      </w:r>
      <w:r w:rsidRPr="00DF1BE7">
        <w:rPr>
          <w:sz w:val="28"/>
          <w:szCs w:val="28"/>
        </w:rPr>
        <w:t>градостроительный план земельного участка</w:t>
      </w:r>
      <w:r w:rsidRPr="00DF1BE7">
        <w:rPr>
          <w:rFonts w:eastAsia="Times New Roman"/>
          <w:sz w:val="28"/>
          <w:szCs w:val="28"/>
          <w:lang w:eastAsia="ru-RU"/>
        </w:rPr>
        <w:t xml:space="preserve"> находится в распоряжении органа предоставляющего муниципальную услугу</w:t>
      </w:r>
      <w:r w:rsidRPr="00DF1BE7">
        <w:rPr>
          <w:color w:val="000000"/>
          <w:sz w:val="28"/>
          <w:szCs w:val="28"/>
        </w:rPr>
        <w:t>.</w:t>
      </w:r>
    </w:p>
    <w:p w:rsidR="00DF1BE7" w:rsidRPr="00DF1BE7" w:rsidRDefault="00DF1BE7" w:rsidP="006804B9">
      <w:pPr>
        <w:widowControl w:val="0"/>
        <w:autoSpaceDE w:val="0"/>
        <w:autoSpaceDN w:val="0"/>
        <w:ind w:firstLine="567"/>
        <w:contextualSpacing/>
        <w:jc w:val="both"/>
        <w:rPr>
          <w:sz w:val="28"/>
          <w:szCs w:val="28"/>
        </w:rPr>
      </w:pPr>
      <w:r w:rsidRPr="00DF1BE7">
        <w:rPr>
          <w:sz w:val="28"/>
          <w:szCs w:val="28"/>
        </w:rPr>
        <w:lastRenderedPageBreak/>
        <w:t>3.3.4. После получения информации на межведомственные запросы специалист в течение 2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sz w:val="28"/>
          <w:szCs w:val="28"/>
        </w:rPr>
        <w:t xml:space="preserve">3.3.4.1. При наличии оснований указанных в пункте 2.8. настоящего Административного регламента специалист в течение 1 рабочего дня подготавливает проект мотивированного </w:t>
      </w:r>
      <w:r w:rsidRPr="00DF1BE7">
        <w:rPr>
          <w:rFonts w:eastAsia="Times New Roman"/>
          <w:sz w:val="28"/>
          <w:szCs w:val="28"/>
          <w:lang w:eastAsia="ru-RU"/>
        </w:rPr>
        <w:t>отказа в предоставлении муниципальной услуги по указанным основаниям.</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DF1BE7">
        <w:rPr>
          <w:sz w:val="28"/>
          <w:szCs w:val="28"/>
        </w:rPr>
        <w:t xml:space="preserve">об </w:t>
      </w:r>
      <w:r w:rsidRPr="00DF1BE7">
        <w:rPr>
          <w:rFonts w:eastAsia="Times New Roman"/>
          <w:sz w:val="28"/>
          <w:szCs w:val="28"/>
          <w:lang w:eastAsia="ru-RU"/>
        </w:rPr>
        <w:t>отказе в предоставлении муниципальной услуги.</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xml:space="preserve">3.3.4.2. При отсутствии </w:t>
      </w:r>
      <w:r w:rsidRPr="00DF1BE7">
        <w:rPr>
          <w:sz w:val="28"/>
          <w:szCs w:val="28"/>
        </w:rPr>
        <w:t xml:space="preserve">оснований указанных в пункте 2.8. настоящего Административного регламента специалист в течение 1 рабочего дня подготавливает проект </w:t>
      </w:r>
      <w:r w:rsidRPr="00DF1BE7">
        <w:rPr>
          <w:rFonts w:eastAsia="Times New Roman"/>
          <w:sz w:val="28"/>
          <w:szCs w:val="28"/>
          <w:lang w:eastAsia="ru-RU"/>
        </w:rPr>
        <w:t>Решения о согласовании архитектурно-градостроительного облика объекта по форме согласно приложению 3 к настоящему Административному регламенту.</w:t>
      </w:r>
    </w:p>
    <w:p w:rsidR="00C64BB4" w:rsidRPr="00827771"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3.3.5. Подготовленный</w:t>
      </w:r>
      <w:r w:rsidRPr="00DF1BE7">
        <w:rPr>
          <w:sz w:val="28"/>
          <w:szCs w:val="28"/>
        </w:rPr>
        <w:t xml:space="preserve"> специалистом проект </w:t>
      </w:r>
      <w:r w:rsidRPr="00DF1BE7">
        <w:rPr>
          <w:rFonts w:eastAsia="Times New Roman"/>
          <w:sz w:val="28"/>
          <w:szCs w:val="28"/>
          <w:lang w:eastAsia="ru-RU"/>
        </w:rPr>
        <w:t xml:space="preserve">Решения о согласовании архитектурно-градостроительного облика объекта либо мотивированный отказ в предоставлении муниципальной услуги передается на подписание уполномоченному должностному лицу Администрации </w:t>
      </w:r>
      <w:r w:rsidR="00827771">
        <w:rPr>
          <w:rFonts w:eastAsia="Times New Roman"/>
          <w:sz w:val="28"/>
          <w:szCs w:val="28"/>
          <w:lang w:eastAsia="ru-RU"/>
        </w:rPr>
        <w:t>–</w:t>
      </w:r>
      <w:r w:rsidR="00006431">
        <w:rPr>
          <w:rFonts w:eastAsia="Times New Roman"/>
          <w:sz w:val="28"/>
          <w:szCs w:val="28"/>
          <w:lang w:eastAsia="ru-RU"/>
        </w:rPr>
        <w:t xml:space="preserve"> главе </w:t>
      </w:r>
      <w:r w:rsidR="00CF2E74">
        <w:rPr>
          <w:rFonts w:eastAsia="Times New Roman"/>
          <w:sz w:val="28"/>
          <w:szCs w:val="28"/>
          <w:lang w:eastAsia="ru-RU"/>
        </w:rPr>
        <w:t>администрации городского поселения – город Богучар</w:t>
      </w:r>
      <w:r w:rsidR="00B906BB">
        <w:rPr>
          <w:rFonts w:eastAsia="Times New Roman"/>
          <w:sz w:val="28"/>
          <w:szCs w:val="28"/>
          <w:lang w:eastAsia="ru-RU"/>
        </w:rPr>
        <w:t xml:space="preserve"> Богучарского муниципального района.</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3.3.6. Максимальный срок исполнения административной процедуры - 8 рабочих дней.</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xml:space="preserve">3.3.7. Результатом административной процедуры является </w:t>
      </w:r>
      <w:r w:rsidRPr="00DF1BE7">
        <w:rPr>
          <w:sz w:val="28"/>
          <w:szCs w:val="28"/>
        </w:rPr>
        <w:t xml:space="preserve">подготовка специалистом проекта Решения </w:t>
      </w:r>
      <w:r w:rsidRPr="00DF1BE7">
        <w:rPr>
          <w:rFonts w:eastAsia="Times New Roman"/>
          <w:sz w:val="28"/>
          <w:szCs w:val="28"/>
          <w:lang w:eastAsia="ru-RU"/>
        </w:rPr>
        <w:t>о согласовании архитектурно-градостроительного облика объекта, либо мотивированный отказ в предоставлении муниципальной услуги.</w:t>
      </w:r>
    </w:p>
    <w:p w:rsidR="00DF1BE7" w:rsidRPr="00DF1BE7" w:rsidRDefault="00DF1BE7" w:rsidP="006804B9">
      <w:pPr>
        <w:widowControl w:val="0"/>
        <w:numPr>
          <w:ilvl w:val="1"/>
          <w:numId w:val="32"/>
        </w:numPr>
        <w:autoSpaceDE w:val="0"/>
        <w:autoSpaceDN w:val="0"/>
        <w:ind w:left="0" w:firstLine="567"/>
        <w:contextualSpacing/>
        <w:jc w:val="both"/>
        <w:rPr>
          <w:rFonts w:eastAsia="Times New Roman"/>
          <w:sz w:val="28"/>
          <w:szCs w:val="28"/>
          <w:lang w:eastAsia="ru-RU"/>
        </w:rPr>
      </w:pPr>
      <w:r w:rsidRPr="00DF1BE7">
        <w:rPr>
          <w:rFonts w:eastAsia="Times New Roman"/>
          <w:sz w:val="28"/>
          <w:szCs w:val="28"/>
          <w:lang w:eastAsia="ru-RU"/>
        </w:rPr>
        <w:t>Подписание уполномоченным должностным лицом Администрации Решения о согласовании архитектурно-градостроительного облика объекта, либо мотивированного отказа в предоставлении муниципальной услуги.</w:t>
      </w:r>
    </w:p>
    <w:p w:rsidR="00DF1BE7" w:rsidRPr="00DF1BE7" w:rsidRDefault="00DF1BE7" w:rsidP="006804B9">
      <w:pPr>
        <w:widowControl w:val="0"/>
        <w:numPr>
          <w:ilvl w:val="2"/>
          <w:numId w:val="32"/>
        </w:numPr>
        <w:autoSpaceDE w:val="0"/>
        <w:autoSpaceDN w:val="0"/>
        <w:ind w:left="0" w:firstLine="567"/>
        <w:contextualSpacing/>
        <w:jc w:val="both"/>
        <w:rPr>
          <w:rFonts w:eastAsia="Times New Roman"/>
          <w:sz w:val="28"/>
          <w:szCs w:val="28"/>
          <w:lang w:eastAsia="ru-RU"/>
        </w:rPr>
      </w:pPr>
      <w:r w:rsidRPr="00DF1BE7">
        <w:rPr>
          <w:rFonts w:eastAsia="Times New Roman"/>
          <w:sz w:val="28"/>
          <w:szCs w:val="28"/>
          <w:lang w:eastAsia="ru-RU"/>
        </w:rPr>
        <w:t>Решение о согласовании архитектурно-градостроительного облика объекта,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DF1BE7" w:rsidRPr="00DF1BE7" w:rsidRDefault="00DF1BE7" w:rsidP="006804B9">
      <w:pPr>
        <w:widowControl w:val="0"/>
        <w:numPr>
          <w:ilvl w:val="2"/>
          <w:numId w:val="32"/>
        </w:numPr>
        <w:autoSpaceDE w:val="0"/>
        <w:autoSpaceDN w:val="0"/>
        <w:ind w:left="0" w:firstLine="567"/>
        <w:contextualSpacing/>
        <w:jc w:val="both"/>
        <w:rPr>
          <w:rFonts w:eastAsia="Times New Roman"/>
          <w:sz w:val="28"/>
          <w:szCs w:val="28"/>
          <w:lang w:eastAsia="ru-RU"/>
        </w:rPr>
      </w:pPr>
      <w:r w:rsidRPr="00DF1BE7">
        <w:rPr>
          <w:rFonts w:eastAsia="Times New Roman"/>
          <w:sz w:val="28"/>
          <w:szCs w:val="28"/>
          <w:lang w:eastAsia="ru-RU"/>
        </w:rPr>
        <w:t xml:space="preserve">Подписанные </w:t>
      </w:r>
      <w:r w:rsidRPr="00DF1BE7">
        <w:rPr>
          <w:sz w:val="28"/>
          <w:szCs w:val="28"/>
        </w:rPr>
        <w:t xml:space="preserve">Решения </w:t>
      </w:r>
      <w:r w:rsidRPr="00DF1BE7">
        <w:rPr>
          <w:rFonts w:eastAsia="Times New Roman"/>
          <w:sz w:val="28"/>
          <w:szCs w:val="28"/>
          <w:lang w:eastAsia="ru-RU"/>
        </w:rPr>
        <w:t>о согласовании архитектурно-градостроительного облика объекта,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DF1BE7" w:rsidRPr="00DF1BE7" w:rsidRDefault="00DF1BE7" w:rsidP="006804B9">
      <w:pPr>
        <w:widowControl w:val="0"/>
        <w:numPr>
          <w:ilvl w:val="2"/>
          <w:numId w:val="32"/>
        </w:numPr>
        <w:autoSpaceDE w:val="0"/>
        <w:autoSpaceDN w:val="0"/>
        <w:ind w:left="0" w:firstLine="567"/>
        <w:contextualSpacing/>
        <w:jc w:val="both"/>
        <w:rPr>
          <w:rFonts w:eastAsia="Times New Roman"/>
          <w:sz w:val="28"/>
          <w:szCs w:val="28"/>
          <w:lang w:eastAsia="ru-RU"/>
        </w:rPr>
      </w:pPr>
      <w:r w:rsidRPr="00DF1BE7">
        <w:rPr>
          <w:rFonts w:eastAsia="Times New Roman"/>
          <w:sz w:val="28"/>
          <w:szCs w:val="28"/>
          <w:lang w:eastAsia="ru-RU"/>
        </w:rPr>
        <w:t>Максимальный срок исполнения административной процедуры - 2 рабочих дня.</w:t>
      </w:r>
    </w:p>
    <w:p w:rsidR="00DF1BE7" w:rsidRPr="00DF1BE7" w:rsidRDefault="00DF1BE7" w:rsidP="006804B9">
      <w:pPr>
        <w:widowControl w:val="0"/>
        <w:numPr>
          <w:ilvl w:val="2"/>
          <w:numId w:val="32"/>
        </w:numPr>
        <w:autoSpaceDE w:val="0"/>
        <w:autoSpaceDN w:val="0"/>
        <w:ind w:left="0" w:firstLine="567"/>
        <w:contextualSpacing/>
        <w:jc w:val="both"/>
        <w:rPr>
          <w:rFonts w:eastAsia="Times New Roman"/>
          <w:color w:val="000000"/>
          <w:sz w:val="28"/>
          <w:szCs w:val="28"/>
          <w:lang w:eastAsia="ru-RU"/>
        </w:rPr>
      </w:pPr>
      <w:r w:rsidRPr="00DF1BE7">
        <w:rPr>
          <w:rFonts w:eastAsia="Times New Roman"/>
          <w:color w:val="000000"/>
          <w:sz w:val="28"/>
          <w:szCs w:val="28"/>
          <w:lang w:eastAsia="ru-RU"/>
        </w:rPr>
        <w:t>Результатом административной процедуры является п</w:t>
      </w:r>
      <w:r w:rsidRPr="00DF1BE7">
        <w:rPr>
          <w:rFonts w:eastAsia="Times New Roman"/>
          <w:sz w:val="28"/>
          <w:szCs w:val="28"/>
          <w:lang w:eastAsia="ru-RU"/>
        </w:rPr>
        <w:t xml:space="preserve">одписание </w:t>
      </w:r>
      <w:r w:rsidRPr="00DF1BE7">
        <w:rPr>
          <w:sz w:val="28"/>
          <w:szCs w:val="28"/>
        </w:rPr>
        <w:t xml:space="preserve">Решения </w:t>
      </w:r>
      <w:r w:rsidRPr="00DF1BE7">
        <w:rPr>
          <w:rFonts w:eastAsia="Times New Roman"/>
          <w:sz w:val="28"/>
          <w:szCs w:val="28"/>
          <w:lang w:eastAsia="ru-RU"/>
        </w:rPr>
        <w:t>о согласовании архитектурно-градостроительного облика объекта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DF1BE7">
        <w:rPr>
          <w:rFonts w:eastAsia="Times New Roman"/>
          <w:color w:val="000000"/>
          <w:sz w:val="28"/>
          <w:szCs w:val="28"/>
          <w:lang w:eastAsia="ru-RU"/>
        </w:rPr>
        <w:t>.</w:t>
      </w:r>
    </w:p>
    <w:p w:rsidR="00DF1BE7" w:rsidRPr="00DF1BE7" w:rsidRDefault="00DF1BE7" w:rsidP="006804B9">
      <w:pPr>
        <w:widowControl w:val="0"/>
        <w:numPr>
          <w:ilvl w:val="1"/>
          <w:numId w:val="32"/>
        </w:numPr>
        <w:autoSpaceDE w:val="0"/>
        <w:autoSpaceDN w:val="0"/>
        <w:ind w:left="0" w:firstLine="567"/>
        <w:contextualSpacing/>
        <w:jc w:val="both"/>
        <w:rPr>
          <w:rFonts w:eastAsia="Times New Roman"/>
          <w:sz w:val="28"/>
          <w:szCs w:val="28"/>
          <w:lang w:eastAsia="ru-RU"/>
        </w:rPr>
      </w:pPr>
      <w:r w:rsidRPr="00DF1BE7">
        <w:rPr>
          <w:sz w:val="28"/>
          <w:szCs w:val="28"/>
        </w:rPr>
        <w:t xml:space="preserve">Направление (выдача) заявителю Решения о </w:t>
      </w:r>
      <w:r w:rsidRPr="00DF1BE7">
        <w:rPr>
          <w:rFonts w:eastAsia="Times New Roman"/>
          <w:sz w:val="28"/>
          <w:szCs w:val="28"/>
          <w:lang w:eastAsia="ru-RU"/>
        </w:rPr>
        <w:t xml:space="preserve">согласовании архитектурно-градостроительного облика объекта либо мотивированного отказа в предоставлении </w:t>
      </w:r>
      <w:r w:rsidRPr="00DF1BE7">
        <w:rPr>
          <w:rFonts w:eastAsia="Times New Roman"/>
          <w:sz w:val="28"/>
          <w:szCs w:val="28"/>
          <w:lang w:eastAsia="ru-RU"/>
        </w:rPr>
        <w:lastRenderedPageBreak/>
        <w:t>муниципальной услуги.</w:t>
      </w:r>
    </w:p>
    <w:p w:rsidR="00DF1BE7" w:rsidRPr="00DF1BE7" w:rsidRDefault="00DF1BE7" w:rsidP="006804B9">
      <w:pPr>
        <w:numPr>
          <w:ilvl w:val="2"/>
          <w:numId w:val="32"/>
        </w:numPr>
        <w:ind w:left="0" w:firstLine="567"/>
        <w:contextualSpacing/>
        <w:jc w:val="both"/>
        <w:rPr>
          <w:sz w:val="28"/>
          <w:szCs w:val="28"/>
        </w:rPr>
      </w:pPr>
      <w:r w:rsidRPr="00DF1BE7">
        <w:rPr>
          <w:sz w:val="28"/>
          <w:szCs w:val="28"/>
        </w:rPr>
        <w:t xml:space="preserve">Решение о </w:t>
      </w:r>
      <w:r w:rsidRPr="00DF1BE7">
        <w:rPr>
          <w:rFonts w:eastAsia="Times New Roman"/>
          <w:sz w:val="28"/>
          <w:szCs w:val="28"/>
          <w:lang w:eastAsia="ru-RU"/>
        </w:rPr>
        <w:t>согласовании архитектурно-градостроительного облика объекта либо мотивированный отказ в предоставлении муниципальной услуги</w:t>
      </w:r>
      <w:r w:rsidRPr="00DF1BE7">
        <w:rPr>
          <w:sz w:val="28"/>
          <w:szCs w:val="28"/>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DF1BE7" w:rsidRPr="00DF1BE7" w:rsidRDefault="00DF1BE7" w:rsidP="006804B9">
      <w:pPr>
        <w:numPr>
          <w:ilvl w:val="2"/>
          <w:numId w:val="32"/>
        </w:numPr>
        <w:ind w:left="0" w:firstLine="567"/>
        <w:contextualSpacing/>
        <w:jc w:val="both"/>
        <w:rPr>
          <w:sz w:val="28"/>
          <w:szCs w:val="28"/>
        </w:rPr>
      </w:pPr>
      <w:r w:rsidRPr="00DF1BE7">
        <w:rPr>
          <w:sz w:val="28"/>
          <w:szCs w:val="28"/>
        </w:rPr>
        <w:t xml:space="preserve">Результатом административной процедуры является направление (выдача) заявителю Решения о </w:t>
      </w:r>
      <w:r w:rsidRPr="00DF1BE7">
        <w:rPr>
          <w:rFonts w:eastAsia="Times New Roman"/>
          <w:sz w:val="28"/>
          <w:szCs w:val="28"/>
          <w:lang w:eastAsia="ru-RU"/>
        </w:rPr>
        <w:t>согласовании архитектурно-градостроительного облика объекта либо мотивированного отказа в предоставлении муниципальной услуги</w:t>
      </w:r>
      <w:r w:rsidRPr="00DF1BE7">
        <w:rPr>
          <w:sz w:val="28"/>
          <w:szCs w:val="28"/>
        </w:rPr>
        <w:t>.</w:t>
      </w:r>
    </w:p>
    <w:p w:rsidR="00DF1BE7" w:rsidRPr="00DD4093" w:rsidRDefault="00DF1BE7" w:rsidP="00DD4093">
      <w:pPr>
        <w:numPr>
          <w:ilvl w:val="2"/>
          <w:numId w:val="32"/>
        </w:numPr>
        <w:ind w:left="0" w:firstLine="567"/>
        <w:contextualSpacing/>
        <w:jc w:val="both"/>
        <w:rPr>
          <w:sz w:val="28"/>
          <w:szCs w:val="28"/>
        </w:rPr>
      </w:pPr>
      <w:r w:rsidRPr="00DF1BE7">
        <w:rPr>
          <w:sz w:val="28"/>
          <w:szCs w:val="28"/>
        </w:rPr>
        <w:t>Максимальный срок исполнения административной процедуры - 1 рабочий день.</w:t>
      </w:r>
    </w:p>
    <w:p w:rsidR="00DF1BE7" w:rsidRPr="00DF1BE7" w:rsidRDefault="00DF1BE7" w:rsidP="006804B9">
      <w:pPr>
        <w:autoSpaceDE w:val="0"/>
        <w:autoSpaceDN w:val="0"/>
        <w:adjustRightInd w:val="0"/>
        <w:ind w:firstLine="567"/>
        <w:contextualSpacing/>
        <w:jc w:val="both"/>
        <w:outlineLvl w:val="0"/>
        <w:rPr>
          <w:sz w:val="28"/>
          <w:szCs w:val="28"/>
        </w:rPr>
      </w:pPr>
      <w:r w:rsidRPr="00DF1BE7">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F1BE7" w:rsidRPr="00DF1BE7" w:rsidRDefault="00DF1BE7" w:rsidP="006804B9">
      <w:pPr>
        <w:widowControl w:val="0"/>
        <w:autoSpaceDE w:val="0"/>
        <w:autoSpaceDN w:val="0"/>
        <w:ind w:firstLine="567"/>
        <w:contextualSpacing/>
        <w:jc w:val="both"/>
        <w:rPr>
          <w:rFonts w:eastAsia="Calibri"/>
          <w:sz w:val="28"/>
          <w:szCs w:val="28"/>
          <w:lang w:eastAsia="en-US"/>
        </w:rPr>
      </w:pPr>
      <w:r w:rsidRPr="00DF1BE7">
        <w:rPr>
          <w:rFonts w:eastAsia="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DF1BE7">
        <w:rPr>
          <w:rFonts w:eastAsia="Calibri"/>
          <w:sz w:val="28"/>
          <w:szCs w:val="28"/>
          <w:lang w:eastAsia="en-US"/>
        </w:rPr>
        <w:t>.</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 электронной подписью заявителя (представителя заявителя);</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 усиленной квалифицированной электронной подписью заявителя (представителя заявителя).</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 лица, действующего от имени юридического лица без доверенности;</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F1BE7" w:rsidRPr="00DF1BE7" w:rsidRDefault="00DF1BE7" w:rsidP="006804B9">
      <w:pPr>
        <w:autoSpaceDE w:val="0"/>
        <w:autoSpaceDN w:val="0"/>
        <w:adjustRightInd w:val="0"/>
        <w:ind w:firstLine="567"/>
        <w:contextualSpacing/>
        <w:jc w:val="both"/>
        <w:rPr>
          <w:sz w:val="28"/>
          <w:szCs w:val="28"/>
        </w:rPr>
      </w:pPr>
      <w:r w:rsidRPr="00DF1BE7">
        <w:rPr>
          <w:sz w:val="28"/>
          <w:szCs w:val="28"/>
        </w:rPr>
        <w:t>3.6.3. Получение результата муниципальной услуги в электронной форме.</w:t>
      </w:r>
    </w:p>
    <w:p w:rsidR="00DF1BE7" w:rsidRPr="00DF1BE7" w:rsidRDefault="00DF1BE7" w:rsidP="006804B9">
      <w:pPr>
        <w:widowControl w:val="0"/>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Получение результата муниципальной услуги в электронной форме не предусмотрено.</w:t>
      </w:r>
    </w:p>
    <w:p w:rsidR="00DF1BE7" w:rsidRPr="00DF1BE7" w:rsidRDefault="00DF1BE7" w:rsidP="006804B9">
      <w:pPr>
        <w:autoSpaceDE w:val="0"/>
        <w:autoSpaceDN w:val="0"/>
        <w:adjustRightInd w:val="0"/>
        <w:ind w:firstLine="567"/>
        <w:contextualSpacing/>
        <w:jc w:val="both"/>
        <w:outlineLvl w:val="0"/>
        <w:rPr>
          <w:sz w:val="28"/>
          <w:szCs w:val="28"/>
        </w:rPr>
      </w:pPr>
      <w:r w:rsidRPr="00DF1BE7">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F1BE7" w:rsidRPr="00DF1BE7" w:rsidRDefault="00DF1BE7" w:rsidP="006804B9">
      <w:pPr>
        <w:widowControl w:val="0"/>
        <w:autoSpaceDE w:val="0"/>
        <w:autoSpaceDN w:val="0"/>
        <w:adjustRightInd w:val="0"/>
        <w:ind w:firstLine="567"/>
        <w:contextualSpacing/>
        <w:jc w:val="both"/>
        <w:rPr>
          <w:sz w:val="28"/>
          <w:szCs w:val="28"/>
        </w:rPr>
      </w:pPr>
      <w:r w:rsidRPr="00DF1BE7">
        <w:rPr>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w:t>
      </w:r>
      <w:r w:rsidRPr="00DF1BE7">
        <w:rPr>
          <w:sz w:val="28"/>
          <w:szCs w:val="28"/>
        </w:rPr>
        <w:lastRenderedPageBreak/>
        <w:t>Воронежской области.</w:t>
      </w:r>
    </w:p>
    <w:p w:rsidR="00DF1BE7" w:rsidRDefault="00DF1BE7" w:rsidP="00E85D7E">
      <w:pPr>
        <w:widowControl w:val="0"/>
        <w:autoSpaceDE w:val="0"/>
        <w:autoSpaceDN w:val="0"/>
        <w:adjustRightInd w:val="0"/>
        <w:ind w:firstLine="567"/>
        <w:contextualSpacing/>
        <w:jc w:val="both"/>
        <w:rPr>
          <w:sz w:val="28"/>
          <w:szCs w:val="28"/>
        </w:rPr>
      </w:pPr>
      <w:r w:rsidRPr="00DF1BE7">
        <w:rPr>
          <w:sz w:val="28"/>
          <w:szCs w:val="28"/>
        </w:rPr>
        <w:t>Заявитель вправе представить указанные документы самостоятельно.</w:t>
      </w:r>
    </w:p>
    <w:p w:rsidR="00DF1BE7" w:rsidRPr="00E85D7E" w:rsidRDefault="00DF1BE7" w:rsidP="00AD1A52">
      <w:pPr>
        <w:numPr>
          <w:ilvl w:val="0"/>
          <w:numId w:val="32"/>
        </w:numPr>
        <w:ind w:left="0" w:firstLine="0"/>
        <w:contextualSpacing/>
        <w:jc w:val="center"/>
        <w:rPr>
          <w:rFonts w:eastAsia="Calibri"/>
          <w:b/>
          <w:sz w:val="28"/>
          <w:szCs w:val="28"/>
          <w:lang w:eastAsia="en-US"/>
        </w:rPr>
      </w:pPr>
      <w:r w:rsidRPr="00DF1BE7">
        <w:rPr>
          <w:rFonts w:eastAsia="Calibri"/>
          <w:b/>
          <w:sz w:val="28"/>
          <w:szCs w:val="28"/>
          <w:lang w:eastAsia="en-US"/>
        </w:rPr>
        <w:t>Формы контроля за исполнением административного регламента</w:t>
      </w:r>
    </w:p>
    <w:p w:rsidR="00DF1BE7" w:rsidRPr="00DF1BE7" w:rsidRDefault="00DF1BE7" w:rsidP="006804B9">
      <w:pPr>
        <w:tabs>
          <w:tab w:val="num" w:pos="0"/>
        </w:tabs>
        <w:autoSpaceDE w:val="0"/>
        <w:autoSpaceDN w:val="0"/>
        <w:adjustRightInd w:val="0"/>
        <w:ind w:firstLine="567"/>
        <w:contextualSpacing/>
        <w:jc w:val="both"/>
        <w:rPr>
          <w:sz w:val="28"/>
          <w:szCs w:val="28"/>
        </w:rPr>
      </w:pPr>
      <w:r w:rsidRPr="00DF1BE7">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F1BE7" w:rsidRPr="00DF1BE7" w:rsidRDefault="00DF1BE7" w:rsidP="006804B9">
      <w:pPr>
        <w:tabs>
          <w:tab w:val="num" w:pos="0"/>
        </w:tabs>
        <w:autoSpaceDE w:val="0"/>
        <w:autoSpaceDN w:val="0"/>
        <w:adjustRightInd w:val="0"/>
        <w:ind w:firstLine="567"/>
        <w:contextualSpacing/>
        <w:jc w:val="both"/>
        <w:rPr>
          <w:sz w:val="28"/>
          <w:szCs w:val="28"/>
        </w:rPr>
      </w:pPr>
      <w:r w:rsidRPr="00DF1BE7">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F1BE7" w:rsidRPr="00DF1BE7" w:rsidRDefault="00DF1BE7" w:rsidP="006804B9">
      <w:pPr>
        <w:tabs>
          <w:tab w:val="num" w:pos="0"/>
        </w:tabs>
        <w:autoSpaceDE w:val="0"/>
        <w:autoSpaceDN w:val="0"/>
        <w:adjustRightInd w:val="0"/>
        <w:ind w:firstLine="567"/>
        <w:contextualSpacing/>
        <w:jc w:val="both"/>
        <w:rPr>
          <w:sz w:val="28"/>
          <w:szCs w:val="28"/>
        </w:rPr>
      </w:pPr>
      <w:r w:rsidRPr="00DF1BE7">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F1BE7" w:rsidRPr="00DF1BE7" w:rsidRDefault="00DF1BE7" w:rsidP="006804B9">
      <w:pPr>
        <w:tabs>
          <w:tab w:val="num" w:pos="0"/>
        </w:tabs>
        <w:adjustRightInd w:val="0"/>
        <w:ind w:firstLine="567"/>
        <w:contextualSpacing/>
        <w:jc w:val="both"/>
        <w:outlineLvl w:val="2"/>
        <w:rPr>
          <w:sz w:val="28"/>
          <w:szCs w:val="28"/>
        </w:rPr>
      </w:pPr>
      <w:r w:rsidRPr="00DF1BE7">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F1BE7" w:rsidRPr="00DF1BE7" w:rsidRDefault="00DF1BE7" w:rsidP="006804B9">
      <w:pPr>
        <w:tabs>
          <w:tab w:val="num" w:pos="0"/>
        </w:tabs>
        <w:autoSpaceDE w:val="0"/>
        <w:autoSpaceDN w:val="0"/>
        <w:adjustRightInd w:val="0"/>
        <w:ind w:firstLine="567"/>
        <w:contextualSpacing/>
        <w:jc w:val="both"/>
        <w:rPr>
          <w:rFonts w:eastAsia="Times New Roman"/>
          <w:bCs/>
          <w:sz w:val="28"/>
          <w:szCs w:val="28"/>
          <w:lang w:eastAsia="ru-RU"/>
        </w:rPr>
      </w:pPr>
      <w:r w:rsidRPr="00DF1BE7">
        <w:rPr>
          <w:rFonts w:eastAsia="Times New Roman"/>
          <w:bCs/>
          <w:sz w:val="28"/>
          <w:szCs w:val="28"/>
          <w:lang w:eastAsia="ru-RU"/>
        </w:rPr>
        <w:t>4.4. Проведение текущего контроля должно осуществляться не реже двух раз в год.</w:t>
      </w:r>
    </w:p>
    <w:p w:rsidR="00DF1BE7" w:rsidRPr="00DF1BE7" w:rsidRDefault="00DF1BE7" w:rsidP="006804B9">
      <w:pPr>
        <w:tabs>
          <w:tab w:val="num" w:pos="0"/>
        </w:tabs>
        <w:adjustRightInd w:val="0"/>
        <w:ind w:firstLine="567"/>
        <w:contextualSpacing/>
        <w:jc w:val="both"/>
        <w:outlineLvl w:val="2"/>
        <w:rPr>
          <w:sz w:val="28"/>
          <w:szCs w:val="28"/>
        </w:rPr>
      </w:pPr>
      <w:r w:rsidRPr="00DF1BE7">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F1BE7" w:rsidRPr="00DF1BE7" w:rsidRDefault="00DF1BE7" w:rsidP="006804B9">
      <w:pPr>
        <w:tabs>
          <w:tab w:val="num" w:pos="0"/>
        </w:tabs>
        <w:autoSpaceDE w:val="0"/>
        <w:autoSpaceDN w:val="0"/>
        <w:adjustRightInd w:val="0"/>
        <w:ind w:firstLine="567"/>
        <w:contextualSpacing/>
        <w:jc w:val="both"/>
        <w:rPr>
          <w:sz w:val="28"/>
          <w:szCs w:val="28"/>
        </w:rPr>
      </w:pPr>
      <w:r w:rsidRPr="00DF1BE7">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F1BE7" w:rsidRPr="00DF1BE7" w:rsidRDefault="00DF1BE7" w:rsidP="006804B9">
      <w:pPr>
        <w:tabs>
          <w:tab w:val="num" w:pos="0"/>
        </w:tabs>
        <w:autoSpaceDE w:val="0"/>
        <w:autoSpaceDN w:val="0"/>
        <w:adjustRightInd w:val="0"/>
        <w:ind w:firstLine="567"/>
        <w:contextualSpacing/>
        <w:jc w:val="both"/>
        <w:rPr>
          <w:sz w:val="28"/>
          <w:szCs w:val="28"/>
        </w:rPr>
      </w:pPr>
      <w:r w:rsidRPr="00DF1BE7">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F1BE7" w:rsidRDefault="00DF1BE7" w:rsidP="00E85D7E">
      <w:pPr>
        <w:tabs>
          <w:tab w:val="num" w:pos="0"/>
        </w:tabs>
        <w:autoSpaceDE w:val="0"/>
        <w:autoSpaceDN w:val="0"/>
        <w:adjustRightInd w:val="0"/>
        <w:ind w:firstLine="567"/>
        <w:contextualSpacing/>
        <w:jc w:val="both"/>
        <w:rPr>
          <w:sz w:val="28"/>
          <w:szCs w:val="28"/>
        </w:rPr>
      </w:pPr>
      <w:r w:rsidRPr="00DF1BE7">
        <w:rPr>
          <w:sz w:val="28"/>
          <w:szCs w:val="28"/>
        </w:rPr>
        <w:t>4.5</w:t>
      </w:r>
      <w:r w:rsidR="00AD1A52">
        <w:rPr>
          <w:sz w:val="28"/>
          <w:szCs w:val="28"/>
        </w:rPr>
        <w:t>.</w:t>
      </w:r>
      <w:r w:rsidRPr="00DF1BE7">
        <w:rPr>
          <w:sz w:val="28"/>
          <w:szCs w:val="28"/>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F1BE7" w:rsidRPr="00DF1BE7" w:rsidRDefault="00DF1BE7" w:rsidP="00AD1A52">
      <w:pPr>
        <w:tabs>
          <w:tab w:val="num" w:pos="0"/>
        </w:tabs>
        <w:contextualSpacing/>
        <w:jc w:val="center"/>
        <w:rPr>
          <w:b/>
          <w:sz w:val="28"/>
          <w:szCs w:val="28"/>
        </w:rPr>
      </w:pPr>
      <w:r w:rsidRPr="00DF1BE7">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5.2. Заявитель может обратиться с жалобой в том числе в следующих случаях:</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1) нарушение срока регистрации заявления заявителя об оказании муниципальной услуги;</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2) нарушение срока предоставления муниципальной услуги;</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xml:space="preserve">3) требование у заявителя документов, не предусмотренных нормативными </w:t>
      </w:r>
      <w:r w:rsidRPr="00DF1BE7">
        <w:rPr>
          <w:rFonts w:eastAsia="Times New Roman"/>
          <w:sz w:val="28"/>
          <w:szCs w:val="28"/>
          <w:lang w:eastAsia="ru-RU"/>
        </w:rPr>
        <w:lastRenderedPageBreak/>
        <w:t xml:space="preserve">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72267">
        <w:rPr>
          <w:rFonts w:eastAsia="Times New Roman"/>
          <w:sz w:val="28"/>
          <w:szCs w:val="28"/>
          <w:lang w:eastAsia="ru-RU"/>
        </w:rPr>
        <w:t>городского поселения – город Богучар</w:t>
      </w:r>
      <w:r w:rsidR="00E85D7E" w:rsidRPr="00EF1CE6">
        <w:rPr>
          <w:rFonts w:eastAsia="Times New Roman"/>
          <w:sz w:val="28"/>
          <w:szCs w:val="28"/>
          <w:lang w:eastAsia="ru-RU"/>
        </w:rPr>
        <w:t xml:space="preserve"> Богучарского муниципального района</w:t>
      </w:r>
      <w:r w:rsidR="00E85D7E">
        <w:rPr>
          <w:rFonts w:eastAsia="Times New Roman"/>
          <w:sz w:val="28"/>
          <w:szCs w:val="28"/>
          <w:lang w:eastAsia="ru-RU"/>
        </w:rPr>
        <w:t xml:space="preserve"> </w:t>
      </w:r>
      <w:r w:rsidR="00E85D7E" w:rsidRPr="00EF1CE6">
        <w:rPr>
          <w:rFonts w:eastAsia="Times New Roman"/>
          <w:sz w:val="28"/>
          <w:szCs w:val="28"/>
          <w:lang w:eastAsia="ru-RU"/>
        </w:rPr>
        <w:t>Воронежской области</w:t>
      </w:r>
      <w:r w:rsidRPr="00DF1BE7">
        <w:rPr>
          <w:rFonts w:eastAsia="Times New Roman"/>
          <w:sz w:val="28"/>
          <w:szCs w:val="28"/>
          <w:lang w:eastAsia="ru-RU"/>
        </w:rPr>
        <w:t xml:space="preserve"> для предоставления муниципальной услуги;</w:t>
      </w:r>
      <w:r w:rsidR="00E85D7E">
        <w:rPr>
          <w:rFonts w:eastAsia="Times New Roman"/>
          <w:sz w:val="28"/>
          <w:szCs w:val="28"/>
          <w:lang w:eastAsia="ru-RU"/>
        </w:rPr>
        <w:t xml:space="preserve"> </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72267">
        <w:rPr>
          <w:rFonts w:eastAsia="Times New Roman"/>
          <w:sz w:val="28"/>
          <w:szCs w:val="28"/>
          <w:lang w:eastAsia="ru-RU"/>
        </w:rPr>
        <w:t>городского поселения – город Богучар</w:t>
      </w:r>
      <w:r w:rsidR="00E85D7E" w:rsidRPr="00EF1CE6">
        <w:rPr>
          <w:rFonts w:eastAsia="Times New Roman"/>
          <w:sz w:val="28"/>
          <w:szCs w:val="28"/>
          <w:lang w:eastAsia="ru-RU"/>
        </w:rPr>
        <w:t xml:space="preserve"> Богучарского муниципального района</w:t>
      </w:r>
      <w:r w:rsidR="00E85D7E">
        <w:rPr>
          <w:rFonts w:eastAsia="Times New Roman"/>
          <w:sz w:val="28"/>
          <w:szCs w:val="28"/>
          <w:lang w:eastAsia="ru-RU"/>
        </w:rPr>
        <w:t xml:space="preserve"> </w:t>
      </w:r>
      <w:r w:rsidR="00E85D7E" w:rsidRPr="00EF1CE6">
        <w:rPr>
          <w:rFonts w:eastAsia="Times New Roman"/>
          <w:sz w:val="28"/>
          <w:szCs w:val="28"/>
          <w:lang w:eastAsia="ru-RU"/>
        </w:rPr>
        <w:t>Воронежской области</w:t>
      </w:r>
      <w:r w:rsidRPr="00DF1BE7">
        <w:rPr>
          <w:rFonts w:eastAsia="Times New Roman"/>
          <w:sz w:val="28"/>
          <w:szCs w:val="28"/>
          <w:lang w:eastAsia="ru-RU"/>
        </w:rPr>
        <w:t xml:space="preserve"> для предоставления муниципальной услуги, у заявителя;</w:t>
      </w:r>
      <w:r w:rsidR="00E85D7E">
        <w:rPr>
          <w:rFonts w:eastAsia="Times New Roman"/>
          <w:sz w:val="28"/>
          <w:szCs w:val="28"/>
          <w:lang w:eastAsia="ru-RU"/>
        </w:rPr>
        <w:t xml:space="preserve"> </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w:t>
      </w:r>
      <w:r w:rsidR="00E85D7E">
        <w:rPr>
          <w:rFonts w:eastAsia="Times New Roman"/>
          <w:sz w:val="28"/>
          <w:szCs w:val="28"/>
          <w:lang w:eastAsia="ru-RU"/>
        </w:rPr>
        <w:t xml:space="preserve">нов местного самоуправления </w:t>
      </w:r>
      <w:r w:rsidR="00672267">
        <w:rPr>
          <w:rFonts w:eastAsia="Times New Roman"/>
          <w:sz w:val="28"/>
          <w:szCs w:val="28"/>
          <w:lang w:eastAsia="ru-RU"/>
        </w:rPr>
        <w:t>городского поселения – город Богучар</w:t>
      </w:r>
      <w:r w:rsidR="00E85D7E" w:rsidRPr="00EF1CE6">
        <w:rPr>
          <w:rFonts w:eastAsia="Times New Roman"/>
          <w:sz w:val="28"/>
          <w:szCs w:val="28"/>
          <w:lang w:eastAsia="ru-RU"/>
        </w:rPr>
        <w:t xml:space="preserve"> Богучарского муниципального района</w:t>
      </w:r>
      <w:r w:rsidR="00E85D7E">
        <w:rPr>
          <w:rFonts w:eastAsia="Times New Roman"/>
          <w:sz w:val="28"/>
          <w:szCs w:val="28"/>
          <w:lang w:eastAsia="ru-RU"/>
        </w:rPr>
        <w:t xml:space="preserve"> </w:t>
      </w:r>
      <w:r w:rsidR="00E85D7E" w:rsidRPr="00EF1CE6">
        <w:rPr>
          <w:rFonts w:eastAsia="Times New Roman"/>
          <w:sz w:val="28"/>
          <w:szCs w:val="28"/>
          <w:lang w:eastAsia="ru-RU"/>
        </w:rPr>
        <w:t>Воронежской области</w:t>
      </w:r>
      <w:r w:rsidRPr="00DF1BE7">
        <w:rPr>
          <w:rFonts w:eastAsia="Times New Roman"/>
          <w:sz w:val="28"/>
          <w:szCs w:val="28"/>
          <w:lang w:eastAsia="ru-RU"/>
        </w:rPr>
        <w:t>;</w:t>
      </w:r>
      <w:r w:rsidR="00E85D7E">
        <w:rPr>
          <w:rFonts w:eastAsia="Times New Roman"/>
          <w:sz w:val="28"/>
          <w:szCs w:val="28"/>
          <w:lang w:eastAsia="ru-RU"/>
        </w:rPr>
        <w:t xml:space="preserve"> </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72267">
        <w:rPr>
          <w:rFonts w:eastAsia="Times New Roman"/>
          <w:sz w:val="28"/>
          <w:szCs w:val="28"/>
          <w:lang w:eastAsia="ru-RU"/>
        </w:rPr>
        <w:t>городского поселения – город Богучар</w:t>
      </w:r>
      <w:r w:rsidR="00E85D7E" w:rsidRPr="00EF1CE6">
        <w:rPr>
          <w:rFonts w:eastAsia="Times New Roman"/>
          <w:sz w:val="28"/>
          <w:szCs w:val="28"/>
          <w:lang w:eastAsia="ru-RU"/>
        </w:rPr>
        <w:t xml:space="preserve"> Богучарского муниципального района</w:t>
      </w:r>
      <w:r w:rsidR="00E85D7E">
        <w:rPr>
          <w:rFonts w:eastAsia="Times New Roman"/>
          <w:sz w:val="28"/>
          <w:szCs w:val="28"/>
          <w:lang w:eastAsia="ru-RU"/>
        </w:rPr>
        <w:t xml:space="preserve"> </w:t>
      </w:r>
      <w:r w:rsidR="00E85D7E" w:rsidRPr="00EF1CE6">
        <w:rPr>
          <w:rFonts w:eastAsia="Times New Roman"/>
          <w:sz w:val="28"/>
          <w:szCs w:val="28"/>
          <w:lang w:eastAsia="ru-RU"/>
        </w:rPr>
        <w:t>Воронежской области</w:t>
      </w:r>
      <w:r w:rsidRPr="00DF1BE7">
        <w:rPr>
          <w:rFonts w:eastAsia="Times New Roman"/>
          <w:sz w:val="28"/>
          <w:szCs w:val="28"/>
          <w:lang w:eastAsia="ru-RU"/>
        </w:rPr>
        <w:t>;</w:t>
      </w:r>
      <w:r w:rsidR="00E85D7E">
        <w:rPr>
          <w:rFonts w:eastAsia="Times New Roman"/>
          <w:sz w:val="28"/>
          <w:szCs w:val="28"/>
          <w:lang w:eastAsia="ru-RU"/>
        </w:rPr>
        <w:t xml:space="preserve"> </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1BE7" w:rsidRPr="00DF1BE7" w:rsidRDefault="00DF1BE7" w:rsidP="006804B9">
      <w:pPr>
        <w:tabs>
          <w:tab w:val="num" w:pos="0"/>
        </w:tabs>
        <w:autoSpaceDE w:val="0"/>
        <w:autoSpaceDN w:val="0"/>
        <w:adjustRightInd w:val="0"/>
        <w:ind w:firstLine="567"/>
        <w:contextualSpacing/>
        <w:jc w:val="both"/>
        <w:rPr>
          <w:sz w:val="28"/>
          <w:szCs w:val="28"/>
        </w:rPr>
      </w:pPr>
      <w:r w:rsidRPr="00DF1BE7">
        <w:rPr>
          <w:sz w:val="28"/>
          <w:szCs w:val="28"/>
        </w:rPr>
        <w:t>5.3. Основанием для начала процедуры досудебного (внесудебного) обжалования является поступившая жалоба.</w:t>
      </w:r>
    </w:p>
    <w:p w:rsidR="00DF1BE7" w:rsidRPr="00DF1BE7" w:rsidRDefault="00DF1BE7" w:rsidP="006804B9">
      <w:pPr>
        <w:tabs>
          <w:tab w:val="num" w:pos="0"/>
        </w:tabs>
        <w:autoSpaceDE w:val="0"/>
        <w:autoSpaceDN w:val="0"/>
        <w:adjustRightInd w:val="0"/>
        <w:ind w:firstLine="567"/>
        <w:contextualSpacing/>
        <w:jc w:val="both"/>
        <w:rPr>
          <w:sz w:val="28"/>
          <w:szCs w:val="28"/>
        </w:rPr>
      </w:pPr>
      <w:r w:rsidRPr="00DF1BE7">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F1BE7" w:rsidRPr="00DF1BE7" w:rsidRDefault="00DF1BE7" w:rsidP="006804B9">
      <w:pPr>
        <w:tabs>
          <w:tab w:val="num" w:pos="0"/>
        </w:tabs>
        <w:autoSpaceDE w:val="0"/>
        <w:autoSpaceDN w:val="0"/>
        <w:adjustRightInd w:val="0"/>
        <w:ind w:firstLine="567"/>
        <w:contextualSpacing/>
        <w:jc w:val="both"/>
        <w:rPr>
          <w:sz w:val="28"/>
          <w:szCs w:val="28"/>
        </w:rPr>
      </w:pPr>
      <w:r w:rsidRPr="00DF1BE7">
        <w:rPr>
          <w:sz w:val="28"/>
          <w:szCs w:val="28"/>
        </w:rPr>
        <w:t>5.4. Жалоба должна содержать:</w:t>
      </w:r>
    </w:p>
    <w:p w:rsidR="00DF1BE7" w:rsidRPr="00DF1BE7" w:rsidRDefault="00DF1BE7" w:rsidP="006804B9">
      <w:pPr>
        <w:tabs>
          <w:tab w:val="num" w:pos="0"/>
        </w:tabs>
        <w:autoSpaceDE w:val="0"/>
        <w:autoSpaceDN w:val="0"/>
        <w:adjustRightInd w:val="0"/>
        <w:ind w:firstLine="567"/>
        <w:contextualSpacing/>
        <w:jc w:val="both"/>
        <w:rPr>
          <w:sz w:val="28"/>
          <w:szCs w:val="28"/>
        </w:rPr>
      </w:pPr>
      <w:r w:rsidRPr="00DF1BE7">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F1BE7" w:rsidRPr="00DF1BE7" w:rsidRDefault="00DF1BE7" w:rsidP="006804B9">
      <w:pPr>
        <w:tabs>
          <w:tab w:val="num" w:pos="0"/>
        </w:tabs>
        <w:autoSpaceDE w:val="0"/>
        <w:autoSpaceDN w:val="0"/>
        <w:adjustRightInd w:val="0"/>
        <w:ind w:firstLine="567"/>
        <w:contextualSpacing/>
        <w:jc w:val="both"/>
        <w:rPr>
          <w:sz w:val="28"/>
          <w:szCs w:val="28"/>
        </w:rPr>
      </w:pPr>
      <w:r w:rsidRPr="00DF1BE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BE7" w:rsidRPr="00DF1BE7" w:rsidRDefault="00DF1BE7" w:rsidP="006804B9">
      <w:pPr>
        <w:tabs>
          <w:tab w:val="num" w:pos="0"/>
        </w:tabs>
        <w:autoSpaceDE w:val="0"/>
        <w:autoSpaceDN w:val="0"/>
        <w:adjustRightInd w:val="0"/>
        <w:ind w:firstLine="567"/>
        <w:contextualSpacing/>
        <w:jc w:val="both"/>
        <w:rPr>
          <w:sz w:val="28"/>
          <w:szCs w:val="28"/>
        </w:rPr>
      </w:pPr>
      <w:r w:rsidRPr="00DF1BE7">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F1BE7" w:rsidRPr="00DF1BE7" w:rsidRDefault="00DF1BE7" w:rsidP="006804B9">
      <w:pPr>
        <w:tabs>
          <w:tab w:val="num" w:pos="0"/>
        </w:tabs>
        <w:autoSpaceDE w:val="0"/>
        <w:autoSpaceDN w:val="0"/>
        <w:adjustRightInd w:val="0"/>
        <w:ind w:firstLine="567"/>
        <w:contextualSpacing/>
        <w:jc w:val="both"/>
        <w:rPr>
          <w:sz w:val="28"/>
          <w:szCs w:val="28"/>
        </w:rPr>
      </w:pPr>
      <w:r w:rsidRPr="00DF1BE7">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672267">
        <w:rPr>
          <w:rFonts w:eastAsia="Times New Roman"/>
          <w:sz w:val="28"/>
          <w:szCs w:val="28"/>
          <w:lang w:eastAsia="ru-RU"/>
        </w:rPr>
        <w:lastRenderedPageBreak/>
        <w:t>городского поселения – город Богучар</w:t>
      </w:r>
      <w:r w:rsidR="00E85D7E" w:rsidRPr="00EF1CE6">
        <w:rPr>
          <w:rFonts w:eastAsia="Times New Roman"/>
          <w:sz w:val="28"/>
          <w:szCs w:val="28"/>
          <w:lang w:eastAsia="ru-RU"/>
        </w:rPr>
        <w:t xml:space="preserve"> Богучарского муниципального района</w:t>
      </w:r>
      <w:r w:rsidR="00E85D7E">
        <w:rPr>
          <w:rFonts w:eastAsia="Times New Roman"/>
          <w:sz w:val="28"/>
          <w:szCs w:val="28"/>
          <w:lang w:eastAsia="ru-RU"/>
        </w:rPr>
        <w:t xml:space="preserve"> </w:t>
      </w:r>
      <w:r w:rsidR="00E85D7E" w:rsidRPr="00EF1CE6">
        <w:rPr>
          <w:rFonts w:eastAsia="Times New Roman"/>
          <w:sz w:val="28"/>
          <w:szCs w:val="28"/>
          <w:lang w:eastAsia="ru-RU"/>
        </w:rPr>
        <w:t>Воронежской области</w:t>
      </w:r>
      <w:r w:rsidRPr="00DF1BE7">
        <w:rPr>
          <w:rFonts w:eastAsia="Times New Roman"/>
          <w:sz w:val="28"/>
          <w:szCs w:val="28"/>
          <w:lang w:eastAsia="ru-RU"/>
        </w:rPr>
        <w:t>.</w:t>
      </w:r>
      <w:r w:rsidR="00E85D7E">
        <w:rPr>
          <w:rFonts w:eastAsia="Times New Roman"/>
          <w:sz w:val="28"/>
          <w:szCs w:val="28"/>
          <w:lang w:eastAsia="ru-RU"/>
        </w:rPr>
        <w:t xml:space="preserve"> </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5.6.</w:t>
      </w:r>
      <w:r w:rsidR="00E85D7E">
        <w:rPr>
          <w:rFonts w:eastAsia="Times New Roman"/>
          <w:sz w:val="28"/>
          <w:szCs w:val="28"/>
          <w:lang w:eastAsia="ru-RU"/>
        </w:rPr>
        <w:t xml:space="preserve"> </w:t>
      </w:r>
      <w:r w:rsidRPr="00DF1BE7">
        <w:rPr>
          <w:rFonts w:eastAsia="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F1BE7" w:rsidRPr="00DF1BE7" w:rsidRDefault="00E85D7E" w:rsidP="006804B9">
      <w:pPr>
        <w:widowControl w:val="0"/>
        <w:tabs>
          <w:tab w:val="num" w:pos="0"/>
        </w:tabs>
        <w:autoSpaceDE w:val="0"/>
        <w:autoSpaceDN w:val="0"/>
        <w:ind w:firstLine="567"/>
        <w:contextualSpacing/>
        <w:jc w:val="both"/>
        <w:rPr>
          <w:rFonts w:eastAsia="Times New Roman"/>
          <w:sz w:val="28"/>
          <w:szCs w:val="28"/>
          <w:lang w:eastAsia="ru-RU"/>
        </w:rPr>
      </w:pPr>
      <w:r>
        <w:rPr>
          <w:rFonts w:eastAsia="Times New Roman"/>
          <w:sz w:val="28"/>
          <w:szCs w:val="28"/>
          <w:lang w:eastAsia="ru-RU"/>
        </w:rPr>
        <w:t xml:space="preserve">5.7. </w:t>
      </w:r>
      <w:r w:rsidR="00DF1BE7" w:rsidRPr="00DF1BE7">
        <w:rPr>
          <w:rFonts w:eastAsia="Times New Roman"/>
          <w:sz w:val="28"/>
          <w:szCs w:val="28"/>
          <w:lang w:eastAsia="ru-RU"/>
        </w:rPr>
        <w:t>Должностное лицо, уполномоченное на рассмотрение жалобы, или администрация отказывают в удовлетворении жалобы в следующих случаях:</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2) подача жалобы лицом, полномочия которого не подтверждены в порядке, установленном законодательством;</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color w:val="000000"/>
          <w:sz w:val="28"/>
          <w:szCs w:val="28"/>
          <w:lang w:eastAsia="ru-RU"/>
        </w:rPr>
        <w:t xml:space="preserve">В случае оставления жалобы без ответа, заявителю направляется уведомление о </w:t>
      </w:r>
      <w:r w:rsidRPr="00DF1BE7">
        <w:rPr>
          <w:rFonts w:eastAsia="Times New Roman"/>
          <w:sz w:val="28"/>
          <w:szCs w:val="28"/>
          <w:lang w:eastAsia="ru-RU"/>
        </w:rPr>
        <w:t>недопустимости злоупотребления правом.</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1BE7" w:rsidRPr="00DF1BE7" w:rsidRDefault="00DF1BE7" w:rsidP="006804B9">
      <w:pPr>
        <w:widowControl w:val="0"/>
        <w:tabs>
          <w:tab w:val="num" w:pos="0"/>
        </w:tabs>
        <w:autoSpaceDE w:val="0"/>
        <w:autoSpaceDN w:val="0"/>
        <w:ind w:firstLine="567"/>
        <w:contextualSpacing/>
        <w:jc w:val="both"/>
        <w:rPr>
          <w:rFonts w:eastAsia="Times New Roman"/>
          <w:sz w:val="28"/>
          <w:szCs w:val="28"/>
          <w:lang w:eastAsia="ru-RU"/>
        </w:rPr>
      </w:pPr>
      <w:r w:rsidRPr="00DF1BE7">
        <w:rPr>
          <w:rFonts w:eastAsia="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BE7" w:rsidRPr="00DF1BE7" w:rsidRDefault="00DF1BE7" w:rsidP="006804B9">
      <w:pPr>
        <w:tabs>
          <w:tab w:val="num" w:pos="0"/>
        </w:tabs>
        <w:autoSpaceDE w:val="0"/>
        <w:autoSpaceDN w:val="0"/>
        <w:adjustRightInd w:val="0"/>
        <w:ind w:firstLine="567"/>
        <w:contextualSpacing/>
        <w:jc w:val="both"/>
        <w:rPr>
          <w:sz w:val="28"/>
          <w:szCs w:val="28"/>
        </w:rPr>
      </w:pPr>
      <w:r w:rsidRPr="00DF1BE7">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1BE7" w:rsidRPr="00DF1BE7" w:rsidRDefault="00DF1BE7" w:rsidP="006804B9">
      <w:pPr>
        <w:tabs>
          <w:tab w:val="left" w:pos="5760"/>
        </w:tabs>
        <w:ind w:firstLine="567"/>
        <w:contextualSpacing/>
        <w:jc w:val="both"/>
        <w:rPr>
          <w:rFonts w:eastAsia="Times New Roman"/>
          <w:sz w:val="28"/>
          <w:szCs w:val="28"/>
          <w:lang w:eastAsia="ru-RU"/>
        </w:rPr>
      </w:pPr>
    </w:p>
    <w:p w:rsidR="00DF1BE7" w:rsidRPr="00DF1BE7" w:rsidRDefault="00DF1BE7" w:rsidP="006804B9">
      <w:pPr>
        <w:tabs>
          <w:tab w:val="left" w:pos="5760"/>
        </w:tabs>
        <w:ind w:firstLine="567"/>
        <w:contextualSpacing/>
        <w:jc w:val="both"/>
        <w:rPr>
          <w:rFonts w:eastAsia="Times New Roman"/>
          <w:sz w:val="28"/>
          <w:szCs w:val="28"/>
          <w:lang w:eastAsia="ru-RU"/>
        </w:rPr>
      </w:pPr>
    </w:p>
    <w:p w:rsidR="00DF1BE7" w:rsidRPr="00DF1BE7" w:rsidRDefault="00DF1BE7" w:rsidP="006804B9">
      <w:pPr>
        <w:tabs>
          <w:tab w:val="left" w:pos="5760"/>
        </w:tabs>
        <w:ind w:firstLine="567"/>
        <w:contextualSpacing/>
        <w:jc w:val="both"/>
        <w:rPr>
          <w:rFonts w:eastAsia="Times New Roman"/>
          <w:sz w:val="28"/>
          <w:szCs w:val="28"/>
          <w:lang w:eastAsia="ru-RU"/>
        </w:rPr>
      </w:pPr>
    </w:p>
    <w:p w:rsidR="00DF1BE7" w:rsidRPr="00DF1BE7" w:rsidRDefault="00DF1BE7" w:rsidP="006804B9">
      <w:pPr>
        <w:tabs>
          <w:tab w:val="left" w:pos="5760"/>
        </w:tabs>
        <w:ind w:firstLine="567"/>
        <w:contextualSpacing/>
        <w:jc w:val="both"/>
        <w:rPr>
          <w:rFonts w:eastAsia="Times New Roman"/>
          <w:sz w:val="28"/>
          <w:szCs w:val="28"/>
          <w:lang w:eastAsia="ru-RU"/>
        </w:rPr>
      </w:pPr>
    </w:p>
    <w:p w:rsidR="00DF1BE7" w:rsidRPr="00AD1A52" w:rsidRDefault="00DF1BE7" w:rsidP="006804B9">
      <w:pPr>
        <w:autoSpaceDE w:val="0"/>
        <w:autoSpaceDN w:val="0"/>
        <w:adjustRightInd w:val="0"/>
        <w:ind w:firstLine="567"/>
        <w:jc w:val="right"/>
        <w:outlineLvl w:val="0"/>
        <w:rPr>
          <w:sz w:val="28"/>
          <w:szCs w:val="28"/>
        </w:rPr>
      </w:pPr>
      <w:r w:rsidRPr="00AD1A52">
        <w:rPr>
          <w:sz w:val="28"/>
          <w:szCs w:val="28"/>
        </w:rPr>
        <w:lastRenderedPageBreak/>
        <w:t>Приложение 1</w:t>
      </w:r>
    </w:p>
    <w:p w:rsidR="00DF1BE7" w:rsidRPr="00AD1A52" w:rsidRDefault="00E85D7E" w:rsidP="006804B9">
      <w:pPr>
        <w:autoSpaceDE w:val="0"/>
        <w:autoSpaceDN w:val="0"/>
        <w:adjustRightInd w:val="0"/>
        <w:ind w:firstLine="567"/>
        <w:jc w:val="right"/>
        <w:rPr>
          <w:b/>
          <w:sz w:val="28"/>
          <w:szCs w:val="28"/>
        </w:rPr>
      </w:pPr>
      <w:r w:rsidRPr="00AD1A52">
        <w:rPr>
          <w:sz w:val="28"/>
          <w:szCs w:val="28"/>
        </w:rPr>
        <w:t>к а</w:t>
      </w:r>
      <w:r w:rsidR="00DF1BE7" w:rsidRPr="00AD1A52">
        <w:rPr>
          <w:sz w:val="28"/>
          <w:szCs w:val="28"/>
        </w:rPr>
        <w:t>дминистративному регламенту</w:t>
      </w:r>
    </w:p>
    <w:p w:rsidR="00DF1BE7" w:rsidRPr="00AD1A52" w:rsidRDefault="00DF1BE7" w:rsidP="006804B9">
      <w:pPr>
        <w:autoSpaceDE w:val="0"/>
        <w:autoSpaceDN w:val="0"/>
        <w:adjustRightInd w:val="0"/>
        <w:ind w:firstLine="567"/>
        <w:jc w:val="center"/>
        <w:rPr>
          <w:sz w:val="28"/>
          <w:szCs w:val="28"/>
        </w:rPr>
      </w:pPr>
    </w:p>
    <w:p w:rsidR="00464888" w:rsidRPr="00464888" w:rsidRDefault="00DF1BE7" w:rsidP="00464888">
      <w:pPr>
        <w:autoSpaceDE w:val="0"/>
        <w:autoSpaceDN w:val="0"/>
        <w:adjustRightInd w:val="0"/>
        <w:ind w:firstLine="709"/>
        <w:jc w:val="both"/>
        <w:rPr>
          <w:rFonts w:eastAsia="Times New Roman"/>
          <w:sz w:val="28"/>
          <w:szCs w:val="28"/>
          <w:lang w:eastAsia="ru-RU"/>
        </w:rPr>
      </w:pPr>
      <w:r w:rsidRPr="00AD1A52">
        <w:rPr>
          <w:sz w:val="28"/>
          <w:szCs w:val="28"/>
        </w:rPr>
        <w:t xml:space="preserve">1. </w:t>
      </w:r>
      <w:r w:rsidR="00464888" w:rsidRPr="00464888">
        <w:rPr>
          <w:rFonts w:eastAsia="Times New Roman"/>
          <w:sz w:val="28"/>
          <w:szCs w:val="28"/>
          <w:lang w:eastAsia="ru-RU"/>
        </w:rPr>
        <w:t>Место нахождения администрации городского поселения – город Богучар Богучарского муниципального района Воронежской области: 396790, Воронежская область, г. Богучар, ул. Карла Маркса, д. 2.</w:t>
      </w:r>
    </w:p>
    <w:p w:rsidR="00464888" w:rsidRPr="00464888" w:rsidRDefault="00464888" w:rsidP="00464888">
      <w:pPr>
        <w:autoSpaceDE w:val="0"/>
        <w:autoSpaceDN w:val="0"/>
        <w:adjustRightInd w:val="0"/>
        <w:ind w:firstLine="709"/>
        <w:jc w:val="both"/>
        <w:rPr>
          <w:rFonts w:eastAsia="Times New Roman"/>
          <w:sz w:val="28"/>
          <w:szCs w:val="28"/>
          <w:lang w:eastAsia="ru-RU"/>
        </w:rPr>
      </w:pPr>
      <w:r w:rsidRPr="00464888">
        <w:rPr>
          <w:rFonts w:eastAsia="Times New Roman"/>
          <w:sz w:val="28"/>
          <w:szCs w:val="28"/>
          <w:lang w:eastAsia="ru-RU"/>
        </w:rPr>
        <w:t>График работы администрации городского поселения – город Богучар Богучарского муниципального района Воронежской области:</w:t>
      </w:r>
    </w:p>
    <w:p w:rsidR="00464888" w:rsidRPr="00464888" w:rsidRDefault="00464888" w:rsidP="00464888">
      <w:pPr>
        <w:autoSpaceDE w:val="0"/>
        <w:autoSpaceDN w:val="0"/>
        <w:adjustRightInd w:val="0"/>
        <w:ind w:firstLine="709"/>
        <w:jc w:val="both"/>
        <w:rPr>
          <w:rFonts w:eastAsia="Times New Roman"/>
          <w:sz w:val="28"/>
          <w:szCs w:val="28"/>
          <w:lang w:eastAsia="ru-RU"/>
        </w:rPr>
      </w:pPr>
      <w:r w:rsidRPr="00464888">
        <w:rPr>
          <w:rFonts w:eastAsia="Times New Roman"/>
          <w:sz w:val="28"/>
          <w:szCs w:val="28"/>
          <w:lang w:eastAsia="ru-RU"/>
        </w:rPr>
        <w:t>понедельник - пятница: с 08.00 до 17.00;</w:t>
      </w:r>
    </w:p>
    <w:p w:rsidR="00464888" w:rsidRPr="00464888" w:rsidRDefault="00464888" w:rsidP="00464888">
      <w:pPr>
        <w:autoSpaceDE w:val="0"/>
        <w:autoSpaceDN w:val="0"/>
        <w:adjustRightInd w:val="0"/>
        <w:ind w:firstLine="709"/>
        <w:jc w:val="both"/>
        <w:rPr>
          <w:rFonts w:eastAsia="Times New Roman"/>
          <w:sz w:val="28"/>
          <w:szCs w:val="28"/>
          <w:lang w:eastAsia="ru-RU"/>
        </w:rPr>
      </w:pPr>
      <w:r w:rsidRPr="00464888">
        <w:rPr>
          <w:rFonts w:eastAsia="Times New Roman"/>
          <w:sz w:val="28"/>
          <w:szCs w:val="28"/>
          <w:lang w:eastAsia="ru-RU"/>
        </w:rPr>
        <w:t>перерыв: с 12.00 до 13.00.</w:t>
      </w:r>
    </w:p>
    <w:p w:rsidR="00464888" w:rsidRPr="00464888" w:rsidRDefault="00464888" w:rsidP="00464888">
      <w:pPr>
        <w:autoSpaceDE w:val="0"/>
        <w:autoSpaceDN w:val="0"/>
        <w:adjustRightInd w:val="0"/>
        <w:ind w:firstLine="709"/>
        <w:jc w:val="both"/>
        <w:rPr>
          <w:rFonts w:eastAsia="Times New Roman"/>
          <w:sz w:val="28"/>
          <w:szCs w:val="28"/>
          <w:lang w:eastAsia="ru-RU"/>
        </w:rPr>
      </w:pPr>
      <w:r w:rsidRPr="00464888">
        <w:rPr>
          <w:rFonts w:eastAsia="Times New Roman"/>
          <w:sz w:val="28"/>
          <w:szCs w:val="28"/>
          <w:lang w:eastAsia="ru-RU"/>
        </w:rPr>
        <w:t xml:space="preserve">Официальный сайт администрации городского поселения – город Богучар  в сети Интернет: </w:t>
      </w:r>
      <w:r w:rsidRPr="00464888">
        <w:rPr>
          <w:sz w:val="28"/>
          <w:szCs w:val="28"/>
        </w:rPr>
        <w:t>http://gorod-boguchar.ru/.</w:t>
      </w:r>
    </w:p>
    <w:p w:rsidR="00464888" w:rsidRPr="00464888" w:rsidRDefault="00464888" w:rsidP="00464888">
      <w:pPr>
        <w:autoSpaceDE w:val="0"/>
        <w:autoSpaceDN w:val="0"/>
        <w:adjustRightInd w:val="0"/>
        <w:ind w:firstLine="567"/>
        <w:jc w:val="both"/>
        <w:rPr>
          <w:rFonts w:eastAsia="Times New Roman"/>
          <w:sz w:val="28"/>
          <w:szCs w:val="28"/>
          <w:lang w:eastAsia="ru-RU"/>
        </w:rPr>
      </w:pPr>
      <w:r w:rsidRPr="00464888">
        <w:rPr>
          <w:rFonts w:eastAsia="Times New Roman"/>
          <w:sz w:val="28"/>
          <w:szCs w:val="28"/>
          <w:lang w:eastAsia="ru-RU"/>
        </w:rPr>
        <w:t xml:space="preserve">Адрес электронной почты администрации </w:t>
      </w:r>
      <w:r w:rsidR="001F0FCA" w:rsidRPr="00464888">
        <w:rPr>
          <w:rFonts w:eastAsia="Times New Roman"/>
          <w:sz w:val="28"/>
          <w:szCs w:val="28"/>
          <w:lang w:eastAsia="ru-RU"/>
        </w:rPr>
        <w:t>городского поселения – город Богучар Богучарского муниципального района Воронежской области</w:t>
      </w:r>
      <w:r w:rsidRPr="00464888">
        <w:rPr>
          <w:rFonts w:eastAsia="Times New Roman"/>
          <w:sz w:val="28"/>
          <w:szCs w:val="28"/>
          <w:lang w:eastAsia="ru-RU"/>
        </w:rPr>
        <w:t xml:space="preserve">: </w:t>
      </w:r>
      <w:hyperlink r:id="rId11" w:history="1">
        <w:r w:rsidRPr="00464888">
          <w:rPr>
            <w:rStyle w:val="a3"/>
            <w:sz w:val="28"/>
            <w:szCs w:val="28"/>
            <w:lang w:val="en-US"/>
          </w:rPr>
          <w:t>bogucharadm</w:t>
        </w:r>
        <w:r w:rsidRPr="00464888">
          <w:rPr>
            <w:rStyle w:val="a3"/>
            <w:sz w:val="28"/>
            <w:szCs w:val="28"/>
          </w:rPr>
          <w:t>@</w:t>
        </w:r>
        <w:r w:rsidRPr="00464888">
          <w:rPr>
            <w:rStyle w:val="a3"/>
            <w:sz w:val="28"/>
            <w:szCs w:val="28"/>
            <w:lang w:val="en-US"/>
          </w:rPr>
          <w:t>mail</w:t>
        </w:r>
        <w:r w:rsidRPr="00464888">
          <w:rPr>
            <w:rStyle w:val="a3"/>
            <w:sz w:val="28"/>
            <w:szCs w:val="28"/>
          </w:rPr>
          <w:t>.</w:t>
        </w:r>
        <w:r w:rsidRPr="00464888">
          <w:rPr>
            <w:rStyle w:val="a3"/>
            <w:sz w:val="28"/>
            <w:szCs w:val="28"/>
            <w:lang w:val="en-US"/>
          </w:rPr>
          <w:t>ru</w:t>
        </w:r>
      </w:hyperlink>
      <w:r w:rsidRPr="00464888">
        <w:rPr>
          <w:rFonts w:eastAsia="Times New Roman"/>
          <w:sz w:val="28"/>
          <w:szCs w:val="28"/>
          <w:lang w:eastAsia="ru-RU"/>
        </w:rPr>
        <w:t>.</w:t>
      </w:r>
      <w:r w:rsidR="001F0FCA">
        <w:rPr>
          <w:rFonts w:eastAsia="Times New Roman"/>
          <w:sz w:val="28"/>
          <w:szCs w:val="28"/>
          <w:lang w:eastAsia="ru-RU"/>
        </w:rPr>
        <w:t xml:space="preserve"> </w:t>
      </w:r>
    </w:p>
    <w:p w:rsidR="00DF1BE7" w:rsidRPr="00464888" w:rsidRDefault="00DF1BE7" w:rsidP="00464888">
      <w:pPr>
        <w:autoSpaceDE w:val="0"/>
        <w:autoSpaceDN w:val="0"/>
        <w:adjustRightInd w:val="0"/>
        <w:ind w:firstLine="567"/>
        <w:jc w:val="both"/>
        <w:rPr>
          <w:sz w:val="28"/>
          <w:szCs w:val="28"/>
        </w:rPr>
      </w:pPr>
      <w:r w:rsidRPr="00464888">
        <w:rPr>
          <w:sz w:val="28"/>
          <w:szCs w:val="28"/>
        </w:rPr>
        <w:t xml:space="preserve">2. Телефоны для справок: </w:t>
      </w:r>
      <w:r w:rsidR="00464888" w:rsidRPr="00464888">
        <w:rPr>
          <w:sz w:val="28"/>
          <w:szCs w:val="28"/>
        </w:rPr>
        <w:t>(47366) 2-01-32</w:t>
      </w:r>
      <w:r w:rsidR="00464888" w:rsidRPr="00464888">
        <w:rPr>
          <w:rFonts w:eastAsia="Times New Roman"/>
          <w:sz w:val="28"/>
          <w:szCs w:val="28"/>
          <w:lang w:eastAsia="ru-RU"/>
        </w:rPr>
        <w:t>.</w:t>
      </w:r>
      <w:r w:rsidRPr="00464888">
        <w:rPr>
          <w:sz w:val="28"/>
          <w:szCs w:val="28"/>
        </w:rPr>
        <w:t>.</w:t>
      </w:r>
    </w:p>
    <w:p w:rsidR="00DF1BE7" w:rsidRPr="00AD1A52" w:rsidRDefault="00DF1BE7" w:rsidP="006804B9">
      <w:pPr>
        <w:autoSpaceDE w:val="0"/>
        <w:autoSpaceDN w:val="0"/>
        <w:adjustRightInd w:val="0"/>
        <w:ind w:firstLine="567"/>
        <w:jc w:val="both"/>
        <w:rPr>
          <w:sz w:val="28"/>
          <w:szCs w:val="28"/>
        </w:rPr>
      </w:pPr>
      <w:r w:rsidRPr="00AD1A52">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F1BE7" w:rsidRPr="00AD1A52" w:rsidRDefault="00DF1BE7" w:rsidP="006804B9">
      <w:pPr>
        <w:autoSpaceDE w:val="0"/>
        <w:autoSpaceDN w:val="0"/>
        <w:adjustRightInd w:val="0"/>
        <w:ind w:firstLine="567"/>
        <w:jc w:val="both"/>
        <w:rPr>
          <w:sz w:val="28"/>
          <w:szCs w:val="28"/>
        </w:rPr>
      </w:pPr>
      <w:r w:rsidRPr="00AD1A52">
        <w:rPr>
          <w:sz w:val="28"/>
          <w:szCs w:val="28"/>
        </w:rPr>
        <w:t>3.1. Место нахождения АУ «МФЦ»: 394026, г. Воронеж, ул. Дружинников, 3б (Коминтерновский район).</w:t>
      </w:r>
    </w:p>
    <w:p w:rsidR="00DF1BE7" w:rsidRPr="00AD1A52" w:rsidRDefault="00DF1BE7" w:rsidP="006804B9">
      <w:pPr>
        <w:autoSpaceDE w:val="0"/>
        <w:autoSpaceDN w:val="0"/>
        <w:adjustRightInd w:val="0"/>
        <w:ind w:firstLine="567"/>
        <w:jc w:val="both"/>
        <w:rPr>
          <w:sz w:val="28"/>
          <w:szCs w:val="28"/>
        </w:rPr>
      </w:pPr>
      <w:r w:rsidRPr="00AD1A52">
        <w:rPr>
          <w:sz w:val="28"/>
          <w:szCs w:val="28"/>
        </w:rPr>
        <w:t>Телефон для справок АУ «МФЦ»: (473) 226-99-99.</w:t>
      </w:r>
    </w:p>
    <w:p w:rsidR="00DF1BE7" w:rsidRPr="00AD1A52" w:rsidRDefault="00DF1BE7" w:rsidP="006804B9">
      <w:pPr>
        <w:autoSpaceDE w:val="0"/>
        <w:autoSpaceDN w:val="0"/>
        <w:adjustRightInd w:val="0"/>
        <w:ind w:firstLine="567"/>
        <w:jc w:val="both"/>
        <w:rPr>
          <w:sz w:val="28"/>
          <w:szCs w:val="28"/>
        </w:rPr>
      </w:pPr>
      <w:r w:rsidRPr="00AD1A52">
        <w:rPr>
          <w:sz w:val="28"/>
          <w:szCs w:val="28"/>
        </w:rPr>
        <w:t>Официальный сайт АУ «МФЦ» в сети Интернет: mfc.vrn.ru.</w:t>
      </w:r>
    </w:p>
    <w:p w:rsidR="00DF1BE7" w:rsidRPr="00AD1A52" w:rsidRDefault="00DF1BE7" w:rsidP="006804B9">
      <w:pPr>
        <w:autoSpaceDE w:val="0"/>
        <w:autoSpaceDN w:val="0"/>
        <w:adjustRightInd w:val="0"/>
        <w:ind w:firstLine="567"/>
        <w:jc w:val="both"/>
        <w:rPr>
          <w:sz w:val="28"/>
          <w:szCs w:val="28"/>
        </w:rPr>
      </w:pPr>
      <w:r w:rsidRPr="00AD1A52">
        <w:rPr>
          <w:sz w:val="28"/>
          <w:szCs w:val="28"/>
        </w:rPr>
        <w:t>Адрес электронной почты АУ «МФЦ»: odno-okno@mail.ru.</w:t>
      </w:r>
    </w:p>
    <w:p w:rsidR="00DF1BE7" w:rsidRPr="00AD1A52" w:rsidRDefault="00DF1BE7" w:rsidP="006804B9">
      <w:pPr>
        <w:autoSpaceDE w:val="0"/>
        <w:autoSpaceDN w:val="0"/>
        <w:adjustRightInd w:val="0"/>
        <w:ind w:firstLine="567"/>
        <w:jc w:val="both"/>
        <w:rPr>
          <w:sz w:val="28"/>
          <w:szCs w:val="28"/>
        </w:rPr>
      </w:pPr>
      <w:r w:rsidRPr="00AD1A52">
        <w:rPr>
          <w:sz w:val="28"/>
          <w:szCs w:val="28"/>
        </w:rPr>
        <w:t>График работы АУ «МФЦ»:</w:t>
      </w:r>
    </w:p>
    <w:p w:rsidR="00DF1BE7" w:rsidRPr="00AD1A52" w:rsidRDefault="00DF1BE7" w:rsidP="006804B9">
      <w:pPr>
        <w:autoSpaceDE w:val="0"/>
        <w:autoSpaceDN w:val="0"/>
        <w:adjustRightInd w:val="0"/>
        <w:ind w:firstLine="567"/>
        <w:jc w:val="both"/>
        <w:rPr>
          <w:sz w:val="28"/>
          <w:szCs w:val="28"/>
        </w:rPr>
      </w:pPr>
      <w:r w:rsidRPr="00AD1A52">
        <w:rPr>
          <w:sz w:val="28"/>
          <w:szCs w:val="28"/>
        </w:rPr>
        <w:t>вторник, четверг, пятница: с 09.00 до 18.00;</w:t>
      </w:r>
    </w:p>
    <w:p w:rsidR="00DF1BE7" w:rsidRPr="00AD1A52" w:rsidRDefault="00DF1BE7" w:rsidP="006804B9">
      <w:pPr>
        <w:autoSpaceDE w:val="0"/>
        <w:autoSpaceDN w:val="0"/>
        <w:adjustRightInd w:val="0"/>
        <w:ind w:firstLine="567"/>
        <w:jc w:val="both"/>
        <w:rPr>
          <w:sz w:val="28"/>
          <w:szCs w:val="28"/>
        </w:rPr>
      </w:pPr>
      <w:r w:rsidRPr="00AD1A52">
        <w:rPr>
          <w:sz w:val="28"/>
          <w:szCs w:val="28"/>
        </w:rPr>
        <w:t>среда: с 11.00 до 20.00;</w:t>
      </w:r>
    </w:p>
    <w:p w:rsidR="00DF1BE7" w:rsidRPr="00AD1A52" w:rsidRDefault="00DF1BE7" w:rsidP="006804B9">
      <w:pPr>
        <w:autoSpaceDE w:val="0"/>
        <w:autoSpaceDN w:val="0"/>
        <w:adjustRightInd w:val="0"/>
        <w:ind w:firstLine="567"/>
        <w:jc w:val="both"/>
        <w:rPr>
          <w:sz w:val="28"/>
          <w:szCs w:val="28"/>
        </w:rPr>
      </w:pPr>
      <w:r w:rsidRPr="00AD1A52">
        <w:rPr>
          <w:sz w:val="28"/>
          <w:szCs w:val="28"/>
        </w:rPr>
        <w:t>суббота: с 09.00 до 16.45.</w:t>
      </w:r>
    </w:p>
    <w:p w:rsidR="00464888" w:rsidRPr="00464888" w:rsidRDefault="00DF1BE7" w:rsidP="00464888">
      <w:pPr>
        <w:autoSpaceDE w:val="0"/>
        <w:autoSpaceDN w:val="0"/>
        <w:adjustRightInd w:val="0"/>
        <w:ind w:firstLine="567"/>
        <w:jc w:val="both"/>
        <w:rPr>
          <w:sz w:val="28"/>
          <w:szCs w:val="28"/>
        </w:rPr>
      </w:pPr>
      <w:r w:rsidRPr="00AD1A52">
        <w:rPr>
          <w:sz w:val="28"/>
          <w:szCs w:val="28"/>
        </w:rPr>
        <w:t>3.2. Место нахождения филиала АУ «МФЦ» в муниципальном районе:</w:t>
      </w:r>
      <w:r w:rsidR="00464888">
        <w:rPr>
          <w:sz w:val="28"/>
          <w:szCs w:val="28"/>
        </w:rPr>
        <w:t xml:space="preserve"> </w:t>
      </w:r>
      <w:r w:rsidR="00464888" w:rsidRPr="00464888">
        <w:rPr>
          <w:sz w:val="28"/>
          <w:szCs w:val="28"/>
          <w:lang w:eastAsia="ar-SA"/>
        </w:rPr>
        <w:t>Воронежская область, город Богучар, проспект 50 лет Победы д.6.</w:t>
      </w:r>
    </w:p>
    <w:p w:rsidR="00464888" w:rsidRPr="00464888" w:rsidRDefault="00464888" w:rsidP="00464888">
      <w:pPr>
        <w:pStyle w:val="a7"/>
        <w:ind w:firstLine="709"/>
        <w:jc w:val="both"/>
        <w:rPr>
          <w:sz w:val="28"/>
          <w:szCs w:val="28"/>
        </w:rPr>
      </w:pPr>
      <w:r w:rsidRPr="00464888">
        <w:rPr>
          <w:sz w:val="28"/>
          <w:szCs w:val="28"/>
        </w:rPr>
        <w:t>График (режим) работы многофункционального центра:</w:t>
      </w:r>
    </w:p>
    <w:p w:rsidR="00464888" w:rsidRPr="00464888" w:rsidRDefault="00464888" w:rsidP="00464888">
      <w:pPr>
        <w:pStyle w:val="a7"/>
        <w:ind w:firstLine="709"/>
        <w:jc w:val="both"/>
        <w:rPr>
          <w:sz w:val="28"/>
          <w:szCs w:val="28"/>
          <w:lang w:eastAsia="ar-SA"/>
        </w:rPr>
      </w:pPr>
      <w:r w:rsidRPr="00464888">
        <w:rPr>
          <w:sz w:val="28"/>
          <w:szCs w:val="28"/>
          <w:lang w:eastAsia="ar-SA"/>
        </w:rPr>
        <w:t>понедельник: выходной;</w:t>
      </w:r>
    </w:p>
    <w:p w:rsidR="00464888" w:rsidRPr="00464888" w:rsidRDefault="00464888" w:rsidP="00464888">
      <w:pPr>
        <w:pStyle w:val="a7"/>
        <w:ind w:firstLine="709"/>
        <w:jc w:val="both"/>
        <w:rPr>
          <w:sz w:val="28"/>
          <w:szCs w:val="28"/>
          <w:lang w:eastAsia="ar-SA"/>
        </w:rPr>
      </w:pPr>
      <w:r w:rsidRPr="00464888">
        <w:rPr>
          <w:sz w:val="28"/>
          <w:szCs w:val="28"/>
          <w:lang w:eastAsia="ar-SA"/>
        </w:rPr>
        <w:t>вторник: 8:00-17:00, перерыв: 12:00-12-45;</w:t>
      </w:r>
    </w:p>
    <w:p w:rsidR="00464888" w:rsidRPr="00464888" w:rsidRDefault="00464888" w:rsidP="00464888">
      <w:pPr>
        <w:pStyle w:val="a7"/>
        <w:ind w:firstLine="709"/>
        <w:jc w:val="both"/>
        <w:rPr>
          <w:sz w:val="28"/>
          <w:szCs w:val="28"/>
          <w:lang w:eastAsia="ar-SA"/>
        </w:rPr>
      </w:pPr>
      <w:r w:rsidRPr="00464888">
        <w:rPr>
          <w:sz w:val="28"/>
          <w:szCs w:val="28"/>
          <w:lang w:eastAsia="ar-SA"/>
        </w:rPr>
        <w:t>среда: 11:00-20:00, перерыв: 15:00-15:45;</w:t>
      </w:r>
    </w:p>
    <w:p w:rsidR="00464888" w:rsidRPr="00464888" w:rsidRDefault="00464888" w:rsidP="00464888">
      <w:pPr>
        <w:pStyle w:val="a7"/>
        <w:ind w:firstLine="709"/>
        <w:jc w:val="both"/>
        <w:rPr>
          <w:sz w:val="28"/>
          <w:szCs w:val="28"/>
          <w:lang w:eastAsia="ar-SA"/>
        </w:rPr>
      </w:pPr>
      <w:r w:rsidRPr="00464888">
        <w:rPr>
          <w:sz w:val="28"/>
          <w:szCs w:val="28"/>
          <w:lang w:eastAsia="ar-SA"/>
        </w:rPr>
        <w:t>четверг: 8:00-17:00, перерыв: 12:00-12-45;</w:t>
      </w:r>
    </w:p>
    <w:p w:rsidR="00464888" w:rsidRPr="00464888" w:rsidRDefault="00464888" w:rsidP="00464888">
      <w:pPr>
        <w:pStyle w:val="a7"/>
        <w:ind w:firstLine="709"/>
        <w:jc w:val="both"/>
        <w:rPr>
          <w:sz w:val="28"/>
          <w:szCs w:val="28"/>
          <w:lang w:eastAsia="ar-SA"/>
        </w:rPr>
      </w:pPr>
      <w:r w:rsidRPr="00464888">
        <w:rPr>
          <w:sz w:val="28"/>
          <w:szCs w:val="28"/>
          <w:lang w:eastAsia="ar-SA"/>
        </w:rPr>
        <w:t>пятница: 8:00-17:00, перерыв: 12:00-12-45;</w:t>
      </w:r>
    </w:p>
    <w:p w:rsidR="00464888" w:rsidRPr="00464888" w:rsidRDefault="00464888" w:rsidP="00464888">
      <w:pPr>
        <w:pStyle w:val="a7"/>
        <w:ind w:firstLine="709"/>
        <w:jc w:val="both"/>
        <w:rPr>
          <w:sz w:val="28"/>
          <w:szCs w:val="28"/>
          <w:lang w:eastAsia="ar-SA"/>
        </w:rPr>
      </w:pPr>
      <w:r w:rsidRPr="00464888">
        <w:rPr>
          <w:sz w:val="28"/>
          <w:szCs w:val="28"/>
          <w:lang w:eastAsia="ar-SA"/>
        </w:rPr>
        <w:t>суббота: 8:00-15:45, перерыв: 12:00-12-45;</w:t>
      </w:r>
    </w:p>
    <w:p w:rsidR="00464888" w:rsidRPr="00464888" w:rsidRDefault="00464888" w:rsidP="00464888">
      <w:pPr>
        <w:pStyle w:val="a7"/>
        <w:ind w:firstLine="709"/>
        <w:jc w:val="both"/>
        <w:rPr>
          <w:sz w:val="28"/>
          <w:szCs w:val="28"/>
          <w:lang w:eastAsia="ar-SA"/>
        </w:rPr>
      </w:pPr>
      <w:r w:rsidRPr="00464888">
        <w:rPr>
          <w:sz w:val="28"/>
          <w:szCs w:val="28"/>
          <w:lang w:eastAsia="ar-SA"/>
        </w:rPr>
        <w:t>воскресенье - выходной;</w:t>
      </w:r>
    </w:p>
    <w:p w:rsidR="00464888" w:rsidRPr="00464888" w:rsidRDefault="00464888" w:rsidP="00464888">
      <w:pPr>
        <w:autoSpaceDE w:val="0"/>
        <w:autoSpaceDN w:val="0"/>
        <w:adjustRightInd w:val="0"/>
        <w:ind w:firstLine="709"/>
        <w:jc w:val="both"/>
        <w:rPr>
          <w:rFonts w:eastAsia="Times New Roman"/>
          <w:sz w:val="28"/>
          <w:szCs w:val="28"/>
          <w:lang w:eastAsia="ar-SA"/>
        </w:rPr>
      </w:pPr>
      <w:r w:rsidRPr="00464888">
        <w:rPr>
          <w:sz w:val="28"/>
          <w:szCs w:val="28"/>
          <w:lang w:eastAsia="ar-SA"/>
        </w:rPr>
        <w:t>Телефон(8-473-66) 3-92-00</w:t>
      </w:r>
      <w:r w:rsidRPr="00464888">
        <w:rPr>
          <w:sz w:val="28"/>
          <w:szCs w:val="28"/>
        </w:rPr>
        <w:t>.</w:t>
      </w:r>
    </w:p>
    <w:p w:rsidR="00DF1BE7" w:rsidRPr="00AD1A52" w:rsidRDefault="00DF1BE7" w:rsidP="006804B9">
      <w:pPr>
        <w:tabs>
          <w:tab w:val="left" w:pos="5760"/>
        </w:tabs>
        <w:ind w:firstLine="567"/>
        <w:contextualSpacing/>
        <w:jc w:val="both"/>
        <w:rPr>
          <w:rFonts w:eastAsia="Times New Roman"/>
          <w:sz w:val="28"/>
          <w:szCs w:val="28"/>
          <w:lang w:eastAsia="ru-RU"/>
        </w:rPr>
      </w:pPr>
    </w:p>
    <w:p w:rsidR="00DF1BE7" w:rsidRPr="00AD1A52" w:rsidRDefault="00DF1BE7" w:rsidP="006804B9">
      <w:pPr>
        <w:tabs>
          <w:tab w:val="left" w:pos="5760"/>
        </w:tabs>
        <w:ind w:firstLine="567"/>
        <w:contextualSpacing/>
        <w:jc w:val="both"/>
        <w:rPr>
          <w:rFonts w:eastAsia="Times New Roman"/>
          <w:sz w:val="28"/>
          <w:szCs w:val="28"/>
          <w:lang w:eastAsia="ru-RU"/>
        </w:rPr>
      </w:pPr>
    </w:p>
    <w:p w:rsidR="00DF1BE7" w:rsidRPr="00AD1A52" w:rsidRDefault="00DF1BE7" w:rsidP="006804B9">
      <w:pPr>
        <w:tabs>
          <w:tab w:val="left" w:pos="5760"/>
        </w:tabs>
        <w:ind w:firstLine="567"/>
        <w:contextualSpacing/>
        <w:jc w:val="both"/>
        <w:rPr>
          <w:rFonts w:eastAsia="Times New Roman"/>
          <w:sz w:val="28"/>
          <w:szCs w:val="28"/>
          <w:lang w:eastAsia="ru-RU"/>
        </w:rPr>
      </w:pPr>
    </w:p>
    <w:p w:rsidR="00DF1BE7" w:rsidRDefault="00DF1BE7" w:rsidP="001F0FCA">
      <w:pPr>
        <w:tabs>
          <w:tab w:val="left" w:pos="5760"/>
        </w:tabs>
        <w:contextualSpacing/>
        <w:jc w:val="both"/>
        <w:rPr>
          <w:rFonts w:eastAsia="Times New Roman"/>
          <w:sz w:val="28"/>
          <w:szCs w:val="28"/>
          <w:lang w:eastAsia="ru-RU"/>
        </w:rPr>
      </w:pPr>
    </w:p>
    <w:p w:rsidR="001F0FCA" w:rsidRPr="00AD1A52" w:rsidRDefault="001F0FCA" w:rsidP="001F0FCA">
      <w:pPr>
        <w:tabs>
          <w:tab w:val="left" w:pos="5760"/>
        </w:tabs>
        <w:contextualSpacing/>
        <w:jc w:val="both"/>
        <w:rPr>
          <w:rFonts w:eastAsia="Times New Roman"/>
          <w:sz w:val="28"/>
          <w:szCs w:val="28"/>
          <w:lang w:eastAsia="ru-RU"/>
        </w:rPr>
      </w:pPr>
    </w:p>
    <w:p w:rsidR="00DF1BE7" w:rsidRPr="00AD1A52" w:rsidRDefault="00DF1BE7" w:rsidP="006804B9">
      <w:pPr>
        <w:tabs>
          <w:tab w:val="left" w:pos="5760"/>
        </w:tabs>
        <w:ind w:firstLine="567"/>
        <w:contextualSpacing/>
        <w:jc w:val="both"/>
        <w:rPr>
          <w:rFonts w:eastAsia="Times New Roman"/>
          <w:sz w:val="28"/>
          <w:szCs w:val="28"/>
          <w:lang w:eastAsia="ru-RU"/>
        </w:rPr>
      </w:pPr>
    </w:p>
    <w:p w:rsidR="00DF1BE7" w:rsidRPr="00DF1BE7" w:rsidRDefault="00DF1BE7" w:rsidP="006804B9">
      <w:pPr>
        <w:tabs>
          <w:tab w:val="left" w:pos="5760"/>
        </w:tabs>
        <w:ind w:firstLine="567"/>
        <w:contextualSpacing/>
        <w:jc w:val="both"/>
        <w:rPr>
          <w:rFonts w:eastAsia="Times New Roman"/>
          <w:sz w:val="28"/>
          <w:szCs w:val="28"/>
          <w:lang w:eastAsia="ru-RU"/>
        </w:rPr>
      </w:pPr>
    </w:p>
    <w:p w:rsidR="00DF1BE7" w:rsidRPr="00DF1BE7" w:rsidRDefault="00DF1BE7" w:rsidP="006804B9">
      <w:pPr>
        <w:tabs>
          <w:tab w:val="left" w:pos="5760"/>
        </w:tabs>
        <w:ind w:firstLine="567"/>
        <w:contextualSpacing/>
        <w:jc w:val="both"/>
        <w:rPr>
          <w:rFonts w:eastAsia="Times New Roman"/>
          <w:sz w:val="28"/>
          <w:szCs w:val="28"/>
          <w:lang w:eastAsia="ru-RU"/>
        </w:rPr>
      </w:pPr>
    </w:p>
    <w:p w:rsidR="005C630C" w:rsidRDefault="005C630C" w:rsidP="006804B9">
      <w:pPr>
        <w:autoSpaceDE w:val="0"/>
        <w:autoSpaceDN w:val="0"/>
        <w:adjustRightInd w:val="0"/>
        <w:ind w:firstLine="567"/>
        <w:jc w:val="right"/>
        <w:outlineLvl w:val="0"/>
        <w:rPr>
          <w:sz w:val="28"/>
          <w:szCs w:val="28"/>
        </w:rPr>
      </w:pPr>
    </w:p>
    <w:p w:rsidR="00DF1BE7" w:rsidRPr="00AD1A52" w:rsidRDefault="00DF1BE7" w:rsidP="006804B9">
      <w:pPr>
        <w:autoSpaceDE w:val="0"/>
        <w:autoSpaceDN w:val="0"/>
        <w:adjustRightInd w:val="0"/>
        <w:ind w:firstLine="567"/>
        <w:jc w:val="right"/>
        <w:outlineLvl w:val="0"/>
        <w:rPr>
          <w:sz w:val="28"/>
          <w:szCs w:val="28"/>
        </w:rPr>
      </w:pPr>
      <w:r w:rsidRPr="00AD1A52">
        <w:rPr>
          <w:sz w:val="28"/>
          <w:szCs w:val="28"/>
        </w:rPr>
        <w:lastRenderedPageBreak/>
        <w:t>Приложение 2</w:t>
      </w:r>
    </w:p>
    <w:p w:rsidR="00DF1BE7" w:rsidRPr="00AD1A52" w:rsidRDefault="00330922" w:rsidP="006804B9">
      <w:pPr>
        <w:autoSpaceDE w:val="0"/>
        <w:autoSpaceDN w:val="0"/>
        <w:adjustRightInd w:val="0"/>
        <w:ind w:firstLine="567"/>
        <w:jc w:val="right"/>
        <w:rPr>
          <w:sz w:val="28"/>
          <w:szCs w:val="28"/>
        </w:rPr>
      </w:pPr>
      <w:r w:rsidRPr="00AD1A52">
        <w:rPr>
          <w:sz w:val="28"/>
          <w:szCs w:val="28"/>
        </w:rPr>
        <w:t>к а</w:t>
      </w:r>
      <w:r w:rsidR="00DF1BE7" w:rsidRPr="00AD1A52">
        <w:rPr>
          <w:sz w:val="28"/>
          <w:szCs w:val="28"/>
        </w:rPr>
        <w:t>дминистративному регламенту</w:t>
      </w:r>
    </w:p>
    <w:p w:rsidR="00DF1BE7" w:rsidRPr="00AD1A52" w:rsidRDefault="00DF1BE7" w:rsidP="006804B9">
      <w:pPr>
        <w:ind w:firstLine="567"/>
        <w:contextualSpacing/>
        <w:jc w:val="both"/>
        <w:rPr>
          <w:rFonts w:eastAsia="Times New Roman"/>
          <w:sz w:val="28"/>
          <w:szCs w:val="28"/>
          <w:lang w:eastAsia="ru-RU"/>
        </w:rPr>
      </w:pPr>
    </w:p>
    <w:p w:rsidR="00DF1BE7" w:rsidRPr="00330922" w:rsidRDefault="00DF1BE7" w:rsidP="006804B9">
      <w:pPr>
        <w:ind w:firstLine="567"/>
        <w:contextualSpacing/>
        <w:jc w:val="both"/>
        <w:rPr>
          <w:rFonts w:eastAsia="Times New Roman"/>
          <w:bCs/>
          <w:color w:val="000000"/>
          <w:szCs w:val="28"/>
          <w:lang w:eastAsia="ru-RU"/>
        </w:rPr>
      </w:pPr>
    </w:p>
    <w:p w:rsidR="00AD1A52" w:rsidRDefault="00AD1A52" w:rsidP="00AD1A52">
      <w:pPr>
        <w:ind w:firstLine="567"/>
        <w:contextualSpacing/>
        <w:jc w:val="right"/>
        <w:rPr>
          <w:rFonts w:eastAsia="Times New Roman"/>
          <w:sz w:val="28"/>
          <w:szCs w:val="28"/>
          <w:lang w:eastAsia="ru-RU"/>
        </w:rPr>
      </w:pPr>
      <w:r w:rsidRPr="00DF1BE7">
        <w:rPr>
          <w:rFonts w:eastAsia="Times New Roman"/>
          <w:sz w:val="28"/>
          <w:szCs w:val="28"/>
          <w:lang w:eastAsia="ru-RU"/>
        </w:rPr>
        <w:t>Кому</w:t>
      </w:r>
      <w:r>
        <w:rPr>
          <w:rFonts w:eastAsia="Times New Roman"/>
          <w:sz w:val="28"/>
          <w:szCs w:val="28"/>
          <w:lang w:eastAsia="ru-RU"/>
        </w:rPr>
        <w:t>_______________________________________</w:t>
      </w:r>
    </w:p>
    <w:p w:rsidR="00AD1A52" w:rsidRDefault="00AD1A52" w:rsidP="00AD1A52">
      <w:pPr>
        <w:ind w:firstLine="567"/>
        <w:contextualSpacing/>
        <w:jc w:val="right"/>
        <w:rPr>
          <w:rFonts w:eastAsia="Times New Roman"/>
          <w:sz w:val="22"/>
          <w:szCs w:val="28"/>
          <w:lang w:eastAsia="ru-RU"/>
        </w:rPr>
      </w:pPr>
      <w:r w:rsidRPr="00330922">
        <w:rPr>
          <w:rFonts w:eastAsia="Times New Roman"/>
          <w:sz w:val="22"/>
          <w:szCs w:val="28"/>
          <w:lang w:eastAsia="ru-RU"/>
        </w:rPr>
        <w:t xml:space="preserve">(наименование органа муниципального     образования, </w:t>
      </w:r>
    </w:p>
    <w:p w:rsidR="00AD1A52" w:rsidRDefault="00AD1A52" w:rsidP="00AD1A52">
      <w:pPr>
        <w:ind w:firstLine="567"/>
        <w:contextualSpacing/>
        <w:jc w:val="right"/>
        <w:rPr>
          <w:rFonts w:eastAsia="Times New Roman"/>
          <w:sz w:val="28"/>
          <w:szCs w:val="28"/>
          <w:lang w:eastAsia="ru-RU"/>
        </w:rPr>
      </w:pPr>
      <w:r>
        <w:rPr>
          <w:rFonts w:eastAsia="Times New Roman"/>
          <w:sz w:val="28"/>
          <w:szCs w:val="28"/>
          <w:lang w:eastAsia="ru-RU"/>
        </w:rPr>
        <w:t>__________________________________________</w:t>
      </w:r>
    </w:p>
    <w:p w:rsidR="00AD1A52" w:rsidRDefault="00AD1A52" w:rsidP="00AD1A52">
      <w:pPr>
        <w:ind w:firstLine="567"/>
        <w:contextualSpacing/>
        <w:jc w:val="right"/>
        <w:rPr>
          <w:rFonts w:eastAsia="Times New Roman"/>
          <w:sz w:val="22"/>
          <w:szCs w:val="28"/>
          <w:lang w:eastAsia="ru-RU"/>
        </w:rPr>
      </w:pPr>
      <w:r w:rsidRPr="00330922">
        <w:rPr>
          <w:rFonts w:eastAsia="Times New Roman"/>
          <w:sz w:val="22"/>
          <w:szCs w:val="28"/>
          <w:lang w:eastAsia="ru-RU"/>
        </w:rPr>
        <w:t>уполномоченного на</w:t>
      </w:r>
      <w:r>
        <w:rPr>
          <w:rFonts w:eastAsia="Times New Roman"/>
          <w:sz w:val="22"/>
          <w:szCs w:val="28"/>
          <w:lang w:eastAsia="ru-RU"/>
        </w:rPr>
        <w:t xml:space="preserve"> предоставление решения о согласовании</w:t>
      </w:r>
    </w:p>
    <w:p w:rsidR="00AD1A52" w:rsidRDefault="00AD1A52" w:rsidP="00AD1A52">
      <w:pPr>
        <w:ind w:firstLine="567"/>
        <w:contextualSpacing/>
        <w:jc w:val="right"/>
        <w:rPr>
          <w:rFonts w:eastAsia="Times New Roman"/>
          <w:sz w:val="28"/>
          <w:szCs w:val="28"/>
          <w:lang w:eastAsia="ru-RU"/>
        </w:rPr>
      </w:pPr>
      <w:r>
        <w:rPr>
          <w:rFonts w:eastAsia="Times New Roman"/>
          <w:sz w:val="28"/>
          <w:szCs w:val="28"/>
          <w:lang w:eastAsia="ru-RU"/>
        </w:rPr>
        <w:t>__________________________________________</w:t>
      </w:r>
    </w:p>
    <w:p w:rsidR="00AD1A52" w:rsidRPr="00AD1A52" w:rsidRDefault="00AD1A52" w:rsidP="00AD1A52">
      <w:pPr>
        <w:ind w:firstLine="567"/>
        <w:contextualSpacing/>
        <w:jc w:val="right"/>
        <w:rPr>
          <w:rFonts w:eastAsia="Times New Roman"/>
          <w:lang w:eastAsia="ru-RU"/>
        </w:rPr>
      </w:pPr>
      <w:r w:rsidRPr="00AD1A52">
        <w:rPr>
          <w:rFonts w:eastAsia="Times New Roman"/>
          <w:lang w:eastAsia="ru-RU"/>
        </w:rPr>
        <w:t>архитектурно-градостроительного облика объекта)</w:t>
      </w:r>
    </w:p>
    <w:p w:rsidR="00AD1A52" w:rsidRDefault="00AD1A52" w:rsidP="00AD1A52">
      <w:pPr>
        <w:ind w:firstLine="567"/>
        <w:contextualSpacing/>
        <w:jc w:val="right"/>
        <w:rPr>
          <w:rFonts w:eastAsia="Times New Roman"/>
          <w:sz w:val="28"/>
          <w:szCs w:val="28"/>
          <w:lang w:eastAsia="ru-RU"/>
        </w:rPr>
      </w:pPr>
      <w:r>
        <w:rPr>
          <w:rFonts w:eastAsia="Times New Roman"/>
          <w:sz w:val="28"/>
          <w:szCs w:val="28"/>
          <w:lang w:eastAsia="ru-RU"/>
        </w:rPr>
        <w:t>от __________________________________________</w:t>
      </w:r>
    </w:p>
    <w:p w:rsidR="00AD1A52" w:rsidRDefault="00AD1A52" w:rsidP="00AD1A52">
      <w:pPr>
        <w:ind w:firstLine="567"/>
        <w:contextualSpacing/>
        <w:jc w:val="right"/>
        <w:rPr>
          <w:rFonts w:eastAsia="Times New Roman"/>
          <w:lang w:eastAsia="ru-RU"/>
        </w:rPr>
      </w:pPr>
      <w:r w:rsidRPr="00AD1A52">
        <w:rPr>
          <w:rFonts w:eastAsia="Times New Roman"/>
          <w:lang w:eastAsia="ru-RU"/>
        </w:rPr>
        <w:t>(фамилия, имя, отчество – для граждан)</w:t>
      </w:r>
    </w:p>
    <w:p w:rsidR="00AD1A52" w:rsidRDefault="00AD1A52" w:rsidP="00AD1A52">
      <w:pPr>
        <w:ind w:firstLine="567"/>
        <w:contextualSpacing/>
        <w:jc w:val="right"/>
        <w:rPr>
          <w:rFonts w:eastAsia="Times New Roman"/>
          <w:lang w:eastAsia="ru-RU"/>
        </w:rPr>
      </w:pPr>
      <w:r>
        <w:rPr>
          <w:rFonts w:eastAsia="Times New Roman"/>
          <w:lang w:eastAsia="ru-RU"/>
        </w:rPr>
        <w:t>____________________________________________________</w:t>
      </w:r>
    </w:p>
    <w:p w:rsidR="00AD1A52" w:rsidRDefault="00AD1A52" w:rsidP="00AD1A52">
      <w:pPr>
        <w:ind w:firstLine="567"/>
        <w:contextualSpacing/>
        <w:jc w:val="right"/>
        <w:rPr>
          <w:rFonts w:eastAsia="Times New Roman"/>
          <w:lang w:eastAsia="ru-RU"/>
        </w:rPr>
      </w:pPr>
      <w:r>
        <w:rPr>
          <w:rFonts w:eastAsia="Times New Roman"/>
          <w:lang w:eastAsia="ru-RU"/>
        </w:rPr>
        <w:t>(полное наименование организации – для юридических лиц</w:t>
      </w:r>
      <w:r w:rsidR="003D32E3">
        <w:rPr>
          <w:rFonts w:eastAsia="Times New Roman"/>
          <w:lang w:eastAsia="ru-RU"/>
        </w:rPr>
        <w:t>)</w:t>
      </w:r>
    </w:p>
    <w:p w:rsidR="00AD1A52" w:rsidRDefault="00AD1A52" w:rsidP="00AD1A52">
      <w:pPr>
        <w:ind w:firstLine="567"/>
        <w:contextualSpacing/>
        <w:jc w:val="right"/>
        <w:rPr>
          <w:rFonts w:eastAsia="Times New Roman"/>
          <w:lang w:eastAsia="ru-RU"/>
        </w:rPr>
      </w:pPr>
      <w:r>
        <w:rPr>
          <w:rFonts w:eastAsia="Times New Roman"/>
          <w:lang w:eastAsia="ru-RU"/>
        </w:rPr>
        <w:t>____________________________________________________</w:t>
      </w:r>
    </w:p>
    <w:p w:rsidR="003D32E3" w:rsidRDefault="003D32E3" w:rsidP="00AD1A52">
      <w:pPr>
        <w:ind w:firstLine="567"/>
        <w:contextualSpacing/>
        <w:jc w:val="right"/>
        <w:rPr>
          <w:rFonts w:eastAsia="Times New Roman"/>
          <w:lang w:eastAsia="ru-RU"/>
        </w:rPr>
      </w:pPr>
      <w:r>
        <w:rPr>
          <w:rFonts w:eastAsia="Times New Roman"/>
          <w:lang w:eastAsia="ru-RU"/>
        </w:rPr>
        <w:t xml:space="preserve">почтовый индекс и адрес, адрес электронной почты, </w:t>
      </w:r>
    </w:p>
    <w:p w:rsidR="003D32E3" w:rsidRDefault="003D32E3" w:rsidP="00AD1A52">
      <w:pPr>
        <w:ind w:firstLine="567"/>
        <w:contextualSpacing/>
        <w:jc w:val="right"/>
        <w:rPr>
          <w:rFonts w:eastAsia="Times New Roman"/>
          <w:lang w:eastAsia="ru-RU"/>
        </w:rPr>
      </w:pPr>
      <w:r>
        <w:rPr>
          <w:rFonts w:eastAsia="Times New Roman"/>
          <w:lang w:eastAsia="ru-RU"/>
        </w:rPr>
        <w:t>____________________________________________________</w:t>
      </w:r>
    </w:p>
    <w:p w:rsidR="00AD1A52" w:rsidRPr="00AD1A52" w:rsidRDefault="003D32E3" w:rsidP="00AD1A52">
      <w:pPr>
        <w:ind w:firstLine="567"/>
        <w:contextualSpacing/>
        <w:jc w:val="right"/>
        <w:rPr>
          <w:rFonts w:eastAsia="Times New Roman"/>
          <w:lang w:eastAsia="ru-RU"/>
        </w:rPr>
      </w:pPr>
      <w:r>
        <w:rPr>
          <w:rFonts w:eastAsia="Times New Roman"/>
          <w:lang w:eastAsia="ru-RU"/>
        </w:rPr>
        <w:t>контактный телефон)</w:t>
      </w:r>
    </w:p>
    <w:p w:rsidR="00DF1BE7" w:rsidRPr="00DF1BE7" w:rsidRDefault="00DF1BE7" w:rsidP="00AD1A52">
      <w:pPr>
        <w:ind w:firstLine="567"/>
        <w:contextualSpacing/>
        <w:jc w:val="right"/>
        <w:rPr>
          <w:rFonts w:eastAsia="Times New Roman"/>
          <w:bCs/>
          <w:color w:val="000000"/>
          <w:sz w:val="28"/>
          <w:szCs w:val="28"/>
          <w:lang w:eastAsia="ru-RU"/>
        </w:rPr>
      </w:pPr>
    </w:p>
    <w:p w:rsidR="00DF1BE7" w:rsidRPr="00DF1BE7" w:rsidRDefault="00DF1BE7" w:rsidP="006804B9">
      <w:pPr>
        <w:ind w:firstLine="567"/>
        <w:contextualSpacing/>
        <w:jc w:val="both"/>
        <w:rPr>
          <w:rFonts w:eastAsia="Times New Roman"/>
          <w:bCs/>
          <w:color w:val="000000"/>
          <w:sz w:val="28"/>
          <w:szCs w:val="28"/>
          <w:lang w:eastAsia="ru-RU"/>
        </w:rPr>
      </w:pPr>
    </w:p>
    <w:p w:rsidR="00DF1BE7" w:rsidRPr="003D32E3" w:rsidRDefault="00DF1BE7" w:rsidP="003D32E3">
      <w:pPr>
        <w:contextualSpacing/>
        <w:jc w:val="center"/>
        <w:rPr>
          <w:rFonts w:eastAsia="Times New Roman"/>
          <w:b/>
          <w:bCs/>
          <w:color w:val="000000"/>
          <w:sz w:val="28"/>
          <w:szCs w:val="28"/>
          <w:lang w:eastAsia="ru-RU"/>
        </w:rPr>
      </w:pPr>
      <w:r w:rsidRPr="003D32E3">
        <w:rPr>
          <w:rFonts w:eastAsia="Times New Roman"/>
          <w:b/>
          <w:bCs/>
          <w:color w:val="000000"/>
          <w:sz w:val="28"/>
          <w:szCs w:val="28"/>
          <w:lang w:eastAsia="ru-RU"/>
        </w:rPr>
        <w:t>Заявление</w:t>
      </w:r>
    </w:p>
    <w:p w:rsidR="00DF1BE7" w:rsidRDefault="00DF1BE7" w:rsidP="003D32E3">
      <w:pPr>
        <w:ind w:firstLine="567"/>
        <w:contextualSpacing/>
        <w:jc w:val="center"/>
        <w:rPr>
          <w:rFonts w:eastAsia="Times New Roman"/>
          <w:b/>
          <w:bCs/>
          <w:color w:val="000000"/>
          <w:sz w:val="28"/>
          <w:szCs w:val="28"/>
          <w:lang w:eastAsia="ru-RU"/>
        </w:rPr>
      </w:pPr>
      <w:r w:rsidRPr="003D32E3">
        <w:rPr>
          <w:rFonts w:eastAsia="Times New Roman"/>
          <w:b/>
          <w:bCs/>
          <w:color w:val="000000"/>
          <w:sz w:val="28"/>
          <w:szCs w:val="28"/>
          <w:lang w:eastAsia="ru-RU"/>
        </w:rPr>
        <w:t xml:space="preserve">о предоставлении решения о согласовании архитектурно-градостроительного облика объекта капитального строительства                                                        на территории </w:t>
      </w:r>
      <w:r w:rsidR="007F4938">
        <w:rPr>
          <w:rFonts w:eastAsia="Times New Roman"/>
          <w:b/>
          <w:bCs/>
          <w:color w:val="000000"/>
          <w:sz w:val="28"/>
          <w:szCs w:val="28"/>
          <w:lang w:eastAsia="ru-RU"/>
        </w:rPr>
        <w:t>городского поселения</w:t>
      </w:r>
    </w:p>
    <w:p w:rsidR="003D32E3" w:rsidRPr="003D32E3" w:rsidRDefault="003D32E3" w:rsidP="003D32E3">
      <w:pPr>
        <w:ind w:firstLine="567"/>
        <w:contextualSpacing/>
        <w:jc w:val="center"/>
        <w:rPr>
          <w:rFonts w:eastAsia="Times New Roman"/>
          <w:b/>
          <w:bCs/>
          <w:color w:val="000000"/>
          <w:sz w:val="28"/>
          <w:szCs w:val="28"/>
          <w:lang w:eastAsia="ru-RU"/>
        </w:rPr>
      </w:pPr>
      <w:r>
        <w:rPr>
          <w:rFonts w:eastAsia="Times New Roman"/>
          <w:b/>
          <w:bCs/>
          <w:color w:val="000000"/>
          <w:sz w:val="28"/>
          <w:szCs w:val="28"/>
          <w:lang w:eastAsia="ru-RU"/>
        </w:rPr>
        <w:t>Богучарского муниципального района</w:t>
      </w:r>
    </w:p>
    <w:p w:rsidR="00DF1BE7" w:rsidRPr="003D32E3" w:rsidRDefault="00DF1BE7" w:rsidP="003D32E3">
      <w:pPr>
        <w:ind w:firstLine="567"/>
        <w:contextualSpacing/>
        <w:jc w:val="center"/>
        <w:rPr>
          <w:rFonts w:eastAsia="Times New Roman"/>
          <w:b/>
          <w:bCs/>
          <w:color w:val="000000"/>
          <w:sz w:val="28"/>
          <w:szCs w:val="28"/>
          <w:lang w:eastAsia="ru-RU"/>
        </w:rPr>
      </w:pPr>
      <w:r w:rsidRPr="003D32E3">
        <w:rPr>
          <w:rFonts w:eastAsia="Times New Roman"/>
          <w:b/>
          <w:bCs/>
          <w:color w:val="000000"/>
          <w:sz w:val="28"/>
          <w:szCs w:val="28"/>
          <w:lang w:eastAsia="ru-RU"/>
        </w:rPr>
        <w:t>Воронежской области</w:t>
      </w:r>
    </w:p>
    <w:p w:rsidR="00DF1BE7" w:rsidRPr="00DF1BE7" w:rsidRDefault="00DF1BE7" w:rsidP="006804B9">
      <w:pPr>
        <w:ind w:firstLine="567"/>
        <w:contextualSpacing/>
        <w:jc w:val="both"/>
        <w:rPr>
          <w:rFonts w:eastAsia="Times New Roman"/>
          <w:sz w:val="28"/>
          <w:szCs w:val="28"/>
          <w:lang w:eastAsia="ru-RU"/>
        </w:rPr>
      </w:pPr>
    </w:p>
    <w:p w:rsidR="0065742B" w:rsidRDefault="00DF1BE7" w:rsidP="003D32E3">
      <w:pPr>
        <w:ind w:firstLine="567"/>
        <w:contextualSpacing/>
        <w:jc w:val="both"/>
        <w:rPr>
          <w:rFonts w:eastAsia="Times New Roman"/>
          <w:sz w:val="28"/>
          <w:szCs w:val="28"/>
          <w:lang w:eastAsia="ru-RU"/>
        </w:rPr>
      </w:pPr>
      <w:r w:rsidRPr="00E17592">
        <w:rPr>
          <w:sz w:val="28"/>
          <w:szCs w:val="28"/>
        </w:rPr>
        <w:t>Прошу предоставить решение о согласовании архитектурно</w:t>
      </w:r>
      <w:r w:rsidR="00E17592">
        <w:rPr>
          <w:sz w:val="28"/>
          <w:szCs w:val="28"/>
        </w:rPr>
        <w:t xml:space="preserve"> </w:t>
      </w:r>
      <w:r w:rsidRPr="00E17592">
        <w:rPr>
          <w:b/>
          <w:sz w:val="28"/>
          <w:szCs w:val="28"/>
        </w:rPr>
        <w:t>-</w:t>
      </w:r>
      <w:r w:rsidR="00E17592">
        <w:rPr>
          <w:sz w:val="28"/>
          <w:szCs w:val="28"/>
        </w:rPr>
        <w:t xml:space="preserve"> </w:t>
      </w:r>
      <w:r w:rsidRPr="00E17592">
        <w:rPr>
          <w:sz w:val="28"/>
          <w:szCs w:val="28"/>
        </w:rPr>
        <w:t>градостроительного облика объекта</w:t>
      </w:r>
      <w:r w:rsidRPr="00DF1BE7">
        <w:rPr>
          <w:rFonts w:eastAsia="Times New Roman"/>
          <w:sz w:val="28"/>
          <w:szCs w:val="28"/>
          <w:lang w:eastAsia="ru-RU"/>
        </w:rPr>
        <w:t xml:space="preserve"> __</w:t>
      </w:r>
      <w:r w:rsidR="003D32E3">
        <w:rPr>
          <w:rFonts w:eastAsia="Times New Roman"/>
          <w:sz w:val="28"/>
          <w:szCs w:val="28"/>
          <w:lang w:eastAsia="ru-RU"/>
        </w:rPr>
        <w:t>_________</w:t>
      </w:r>
      <w:r w:rsidRPr="00DF1BE7">
        <w:rPr>
          <w:rFonts w:eastAsia="Times New Roman"/>
          <w:sz w:val="28"/>
          <w:szCs w:val="28"/>
          <w:lang w:eastAsia="ru-RU"/>
        </w:rPr>
        <w:t>_________________________</w:t>
      </w:r>
      <w:r w:rsidR="00E17592">
        <w:rPr>
          <w:rFonts w:eastAsia="Times New Roman"/>
          <w:sz w:val="28"/>
          <w:szCs w:val="28"/>
          <w:lang w:eastAsia="ru-RU"/>
        </w:rPr>
        <w:t>__</w:t>
      </w:r>
      <w:r w:rsidRPr="00DF1BE7">
        <w:rPr>
          <w:rFonts w:eastAsia="Times New Roman"/>
          <w:sz w:val="28"/>
          <w:szCs w:val="28"/>
          <w:lang w:eastAsia="ru-RU"/>
        </w:rPr>
        <w:t xml:space="preserve">___, </w:t>
      </w:r>
      <w:r w:rsidR="00E17592">
        <w:rPr>
          <w:rFonts w:eastAsia="Times New Roman"/>
          <w:sz w:val="28"/>
          <w:szCs w:val="28"/>
          <w:lang w:eastAsia="ru-RU"/>
        </w:rPr>
        <w:t xml:space="preserve">                                                        </w:t>
      </w:r>
      <w:r w:rsidR="0065742B">
        <w:rPr>
          <w:rFonts w:eastAsia="Times New Roman"/>
          <w:sz w:val="28"/>
          <w:szCs w:val="28"/>
          <w:lang w:eastAsia="ru-RU"/>
        </w:rPr>
        <w:t xml:space="preserve">                                                  </w:t>
      </w:r>
    </w:p>
    <w:p w:rsidR="00DF1BE7" w:rsidRPr="0065742B" w:rsidRDefault="0065742B" w:rsidP="003D32E3">
      <w:pPr>
        <w:ind w:firstLine="567"/>
        <w:contextualSpacing/>
        <w:jc w:val="both"/>
        <w:rPr>
          <w:rFonts w:eastAsia="Times New Roman"/>
          <w:sz w:val="22"/>
          <w:szCs w:val="28"/>
          <w:lang w:eastAsia="ru-RU"/>
        </w:rPr>
      </w:pPr>
      <w:r w:rsidRPr="0065742B">
        <w:rPr>
          <w:rFonts w:eastAsia="Times New Roman"/>
          <w:sz w:val="22"/>
          <w:szCs w:val="28"/>
          <w:lang w:eastAsia="ru-RU"/>
        </w:rPr>
        <w:t xml:space="preserve">                                   </w:t>
      </w:r>
      <w:r>
        <w:rPr>
          <w:rFonts w:eastAsia="Times New Roman"/>
          <w:sz w:val="22"/>
          <w:szCs w:val="28"/>
          <w:lang w:eastAsia="ru-RU"/>
        </w:rPr>
        <w:t xml:space="preserve">               </w:t>
      </w:r>
      <w:r w:rsidR="003D32E3">
        <w:rPr>
          <w:rFonts w:eastAsia="Times New Roman"/>
          <w:sz w:val="22"/>
          <w:szCs w:val="28"/>
          <w:lang w:eastAsia="ru-RU"/>
        </w:rPr>
        <w:t xml:space="preserve">                                           </w:t>
      </w:r>
      <w:r w:rsidRPr="0065742B">
        <w:rPr>
          <w:rFonts w:eastAsia="Times New Roman"/>
          <w:sz w:val="22"/>
          <w:szCs w:val="28"/>
          <w:lang w:eastAsia="ru-RU"/>
        </w:rPr>
        <w:t xml:space="preserve"> </w:t>
      </w:r>
      <w:r w:rsidR="00DF1BE7" w:rsidRPr="0065742B">
        <w:rPr>
          <w:rFonts w:eastAsia="Times New Roman"/>
          <w:sz w:val="22"/>
          <w:szCs w:val="28"/>
          <w:lang w:eastAsia="ru-RU"/>
        </w:rPr>
        <w:t>(наименование объекта)</w:t>
      </w:r>
    </w:p>
    <w:p w:rsidR="00DF1BE7" w:rsidRPr="00DF1BE7" w:rsidRDefault="00DF1BE7" w:rsidP="003D32E3">
      <w:pPr>
        <w:contextualSpacing/>
        <w:jc w:val="both"/>
        <w:rPr>
          <w:rFonts w:eastAsia="Times New Roman"/>
          <w:sz w:val="28"/>
          <w:szCs w:val="28"/>
          <w:lang w:eastAsia="ru-RU"/>
        </w:rPr>
      </w:pPr>
      <w:r w:rsidRPr="00DF1BE7">
        <w:rPr>
          <w:rFonts w:eastAsia="Times New Roman"/>
          <w:sz w:val="28"/>
          <w:szCs w:val="28"/>
          <w:lang w:eastAsia="ru-RU"/>
        </w:rPr>
        <w:t>расположенного по адресу_______________</w:t>
      </w:r>
      <w:r w:rsidR="003D32E3">
        <w:rPr>
          <w:rFonts w:eastAsia="Times New Roman"/>
          <w:sz w:val="28"/>
          <w:szCs w:val="28"/>
          <w:lang w:eastAsia="ru-RU"/>
        </w:rPr>
        <w:t>_____</w:t>
      </w:r>
      <w:r w:rsidRPr="00DF1BE7">
        <w:rPr>
          <w:rFonts w:eastAsia="Times New Roman"/>
          <w:sz w:val="28"/>
          <w:szCs w:val="28"/>
          <w:lang w:eastAsia="ru-RU"/>
        </w:rPr>
        <w:t>________________________</w:t>
      </w:r>
      <w:r w:rsidR="00E17592">
        <w:rPr>
          <w:rFonts w:eastAsia="Times New Roman"/>
          <w:sz w:val="28"/>
          <w:szCs w:val="28"/>
          <w:lang w:eastAsia="ru-RU"/>
        </w:rPr>
        <w:t>__</w:t>
      </w:r>
      <w:r w:rsidRPr="00DF1BE7">
        <w:rPr>
          <w:rFonts w:eastAsia="Times New Roman"/>
          <w:sz w:val="28"/>
          <w:szCs w:val="28"/>
          <w:lang w:eastAsia="ru-RU"/>
        </w:rPr>
        <w:t xml:space="preserve">____  </w:t>
      </w:r>
    </w:p>
    <w:p w:rsidR="00DF1BE7" w:rsidRPr="0065742B" w:rsidRDefault="00DF1BE7" w:rsidP="003D32E3">
      <w:pPr>
        <w:ind w:firstLine="567"/>
        <w:contextualSpacing/>
        <w:jc w:val="both"/>
        <w:rPr>
          <w:rFonts w:eastAsia="Times New Roman"/>
          <w:sz w:val="22"/>
          <w:szCs w:val="28"/>
          <w:lang w:eastAsia="ru-RU"/>
        </w:rPr>
      </w:pPr>
      <w:r w:rsidRPr="0065742B">
        <w:rPr>
          <w:rFonts w:eastAsia="Times New Roman"/>
          <w:sz w:val="22"/>
          <w:szCs w:val="28"/>
          <w:lang w:eastAsia="ru-RU"/>
        </w:rPr>
        <w:t xml:space="preserve">                                     </w:t>
      </w:r>
      <w:r w:rsidR="00E17592" w:rsidRPr="0065742B">
        <w:rPr>
          <w:rFonts w:eastAsia="Times New Roman"/>
          <w:sz w:val="22"/>
          <w:szCs w:val="28"/>
          <w:lang w:eastAsia="ru-RU"/>
        </w:rPr>
        <w:t xml:space="preserve">                         </w:t>
      </w:r>
      <w:r w:rsidR="0065742B">
        <w:rPr>
          <w:rFonts w:eastAsia="Times New Roman"/>
          <w:sz w:val="22"/>
          <w:szCs w:val="28"/>
          <w:lang w:eastAsia="ru-RU"/>
        </w:rPr>
        <w:t xml:space="preserve">                 </w:t>
      </w:r>
      <w:r w:rsidR="00E17592" w:rsidRPr="0065742B">
        <w:rPr>
          <w:rFonts w:eastAsia="Times New Roman"/>
          <w:sz w:val="22"/>
          <w:szCs w:val="28"/>
          <w:lang w:eastAsia="ru-RU"/>
        </w:rPr>
        <w:t xml:space="preserve">    </w:t>
      </w:r>
      <w:r w:rsidRPr="0065742B">
        <w:rPr>
          <w:rFonts w:eastAsia="Times New Roman"/>
          <w:sz w:val="22"/>
          <w:szCs w:val="28"/>
          <w:lang w:eastAsia="ru-RU"/>
        </w:rPr>
        <w:t xml:space="preserve"> (адрес объекта)   </w:t>
      </w:r>
    </w:p>
    <w:p w:rsidR="00DF1BE7" w:rsidRPr="00DF1BE7" w:rsidRDefault="00DF1BE7" w:rsidP="003D32E3">
      <w:pPr>
        <w:contextualSpacing/>
        <w:jc w:val="both"/>
        <w:rPr>
          <w:rFonts w:eastAsia="Times New Roman"/>
          <w:sz w:val="28"/>
          <w:szCs w:val="28"/>
          <w:lang w:eastAsia="ru-RU"/>
        </w:rPr>
      </w:pPr>
      <w:r w:rsidRPr="00DF1BE7">
        <w:rPr>
          <w:rFonts w:eastAsia="Times New Roman"/>
          <w:sz w:val="28"/>
          <w:szCs w:val="28"/>
          <w:lang w:eastAsia="ru-RU"/>
        </w:rPr>
        <w:t>на земельном участке с кадастровым номером __</w:t>
      </w:r>
      <w:r w:rsidR="003D32E3">
        <w:rPr>
          <w:rFonts w:eastAsia="Times New Roman"/>
          <w:sz w:val="28"/>
          <w:szCs w:val="28"/>
          <w:lang w:eastAsia="ru-RU"/>
        </w:rPr>
        <w:t>___</w:t>
      </w:r>
      <w:r w:rsidRPr="00DF1BE7">
        <w:rPr>
          <w:rFonts w:eastAsia="Times New Roman"/>
          <w:sz w:val="28"/>
          <w:szCs w:val="28"/>
          <w:lang w:eastAsia="ru-RU"/>
        </w:rPr>
        <w:t>_____________________</w:t>
      </w:r>
      <w:r w:rsidR="00E17592">
        <w:rPr>
          <w:rFonts w:eastAsia="Times New Roman"/>
          <w:sz w:val="28"/>
          <w:szCs w:val="28"/>
          <w:lang w:eastAsia="ru-RU"/>
        </w:rPr>
        <w:t>__</w:t>
      </w:r>
      <w:r w:rsidRPr="00DF1BE7">
        <w:rPr>
          <w:rFonts w:eastAsia="Times New Roman"/>
          <w:sz w:val="28"/>
          <w:szCs w:val="28"/>
          <w:lang w:eastAsia="ru-RU"/>
        </w:rPr>
        <w:t xml:space="preserve">___.   </w:t>
      </w:r>
    </w:p>
    <w:p w:rsidR="00DF1BE7" w:rsidRPr="0065742B" w:rsidRDefault="00E17592" w:rsidP="003D32E3">
      <w:pPr>
        <w:ind w:firstLine="567"/>
        <w:contextualSpacing/>
        <w:jc w:val="both"/>
        <w:rPr>
          <w:rFonts w:eastAsia="Times New Roman"/>
          <w:sz w:val="22"/>
          <w:szCs w:val="28"/>
          <w:lang w:eastAsia="ru-RU"/>
        </w:rPr>
      </w:pPr>
      <w:r w:rsidRPr="0065742B">
        <w:rPr>
          <w:rFonts w:eastAsia="Times New Roman"/>
          <w:sz w:val="22"/>
          <w:szCs w:val="28"/>
          <w:lang w:eastAsia="ru-RU"/>
        </w:rPr>
        <w:t xml:space="preserve">                                                          </w:t>
      </w:r>
      <w:r w:rsidR="0065742B">
        <w:rPr>
          <w:rFonts w:eastAsia="Times New Roman"/>
          <w:sz w:val="22"/>
          <w:szCs w:val="28"/>
          <w:lang w:eastAsia="ru-RU"/>
        </w:rPr>
        <w:t xml:space="preserve">             </w:t>
      </w:r>
      <w:r w:rsidRPr="0065742B">
        <w:rPr>
          <w:rFonts w:eastAsia="Times New Roman"/>
          <w:sz w:val="22"/>
          <w:szCs w:val="28"/>
          <w:lang w:eastAsia="ru-RU"/>
        </w:rPr>
        <w:t xml:space="preserve">  </w:t>
      </w:r>
      <w:r w:rsidR="003D32E3">
        <w:rPr>
          <w:rFonts w:eastAsia="Times New Roman"/>
          <w:sz w:val="22"/>
          <w:szCs w:val="28"/>
          <w:lang w:eastAsia="ru-RU"/>
        </w:rPr>
        <w:t xml:space="preserve">                                            </w:t>
      </w:r>
      <w:r w:rsidR="00DF1BE7" w:rsidRPr="0065742B">
        <w:rPr>
          <w:rFonts w:eastAsia="Times New Roman"/>
          <w:sz w:val="22"/>
          <w:szCs w:val="28"/>
          <w:lang w:eastAsia="ru-RU"/>
        </w:rPr>
        <w:t xml:space="preserve">(кадастровый номер)   </w:t>
      </w:r>
    </w:p>
    <w:p w:rsidR="00DF1BE7" w:rsidRPr="00DF1BE7" w:rsidRDefault="00DF1BE7" w:rsidP="006804B9">
      <w:pPr>
        <w:ind w:firstLine="567"/>
        <w:contextualSpacing/>
        <w:jc w:val="both"/>
        <w:rPr>
          <w:rFonts w:eastAsia="Times New Roman"/>
          <w:sz w:val="28"/>
          <w:szCs w:val="28"/>
          <w:lang w:eastAsia="ru-RU"/>
        </w:rPr>
      </w:pPr>
      <w:r w:rsidRPr="00DF1BE7">
        <w:rPr>
          <w:rFonts w:eastAsia="Times New Roman"/>
          <w:sz w:val="28"/>
          <w:szCs w:val="28"/>
          <w:lang w:eastAsia="ru-RU"/>
        </w:rPr>
        <w:t>___________________                                    ________________________</w:t>
      </w:r>
    </w:p>
    <w:p w:rsidR="00DF1BE7" w:rsidRPr="0065742B" w:rsidRDefault="00DF1BE7" w:rsidP="006804B9">
      <w:pPr>
        <w:ind w:firstLine="567"/>
        <w:contextualSpacing/>
        <w:jc w:val="both"/>
        <w:rPr>
          <w:rFonts w:eastAsia="Times New Roman"/>
          <w:sz w:val="22"/>
          <w:szCs w:val="28"/>
          <w:lang w:eastAsia="ru-RU"/>
        </w:rPr>
      </w:pPr>
      <w:r w:rsidRPr="00DF1BE7">
        <w:rPr>
          <w:rFonts w:eastAsia="Times New Roman"/>
          <w:sz w:val="28"/>
          <w:szCs w:val="28"/>
          <w:lang w:eastAsia="ru-RU"/>
        </w:rPr>
        <w:t xml:space="preserve">   </w:t>
      </w:r>
      <w:r w:rsidR="003D32E3">
        <w:rPr>
          <w:rFonts w:eastAsia="Times New Roman"/>
          <w:sz w:val="28"/>
          <w:szCs w:val="28"/>
          <w:lang w:eastAsia="ru-RU"/>
        </w:rPr>
        <w:t>(п</w:t>
      </w:r>
      <w:r w:rsidRPr="0065742B">
        <w:rPr>
          <w:rFonts w:eastAsia="Times New Roman"/>
          <w:sz w:val="22"/>
          <w:szCs w:val="28"/>
          <w:lang w:eastAsia="ru-RU"/>
        </w:rPr>
        <w:t>одпись заявителя</w:t>
      </w:r>
      <w:r w:rsidR="003D32E3">
        <w:rPr>
          <w:rFonts w:eastAsia="Times New Roman"/>
          <w:sz w:val="22"/>
          <w:szCs w:val="28"/>
          <w:lang w:eastAsia="ru-RU"/>
        </w:rPr>
        <w:t>)</w:t>
      </w:r>
      <w:r w:rsidRPr="0065742B">
        <w:rPr>
          <w:rFonts w:eastAsia="Times New Roman"/>
          <w:sz w:val="22"/>
          <w:szCs w:val="28"/>
          <w:lang w:eastAsia="ru-RU"/>
        </w:rPr>
        <w:t xml:space="preserve">                                     </w:t>
      </w:r>
      <w:r w:rsidR="003D32E3">
        <w:rPr>
          <w:rFonts w:eastAsia="Times New Roman"/>
          <w:sz w:val="22"/>
          <w:szCs w:val="28"/>
          <w:lang w:eastAsia="ru-RU"/>
        </w:rPr>
        <w:t xml:space="preserve">                                 </w:t>
      </w:r>
      <w:r w:rsidRPr="0065742B">
        <w:rPr>
          <w:rFonts w:eastAsia="Times New Roman"/>
          <w:sz w:val="22"/>
          <w:szCs w:val="28"/>
          <w:lang w:eastAsia="ru-RU"/>
        </w:rPr>
        <w:t xml:space="preserve"> (расшифровка подписи)</w:t>
      </w:r>
    </w:p>
    <w:p w:rsidR="00DF1BE7" w:rsidRPr="00DF1BE7" w:rsidRDefault="00DF1BE7" w:rsidP="006804B9">
      <w:pPr>
        <w:ind w:firstLine="567"/>
        <w:contextualSpacing/>
        <w:jc w:val="both"/>
        <w:rPr>
          <w:rFonts w:eastAsia="Times New Roman"/>
          <w:sz w:val="28"/>
          <w:szCs w:val="28"/>
          <w:lang w:eastAsia="ru-RU"/>
        </w:rPr>
      </w:pPr>
      <w:r w:rsidRPr="00DF1BE7">
        <w:rPr>
          <w:rFonts w:eastAsia="Times New Roman"/>
          <w:sz w:val="28"/>
          <w:szCs w:val="28"/>
          <w:lang w:eastAsia="ru-RU"/>
        </w:rPr>
        <w:t>___.___.____</w:t>
      </w:r>
    </w:p>
    <w:p w:rsidR="00DF1BE7" w:rsidRPr="003D32E3" w:rsidRDefault="00E17592" w:rsidP="006804B9">
      <w:pPr>
        <w:ind w:firstLine="567"/>
        <w:contextualSpacing/>
        <w:jc w:val="both"/>
        <w:rPr>
          <w:rFonts w:eastAsia="Times New Roman"/>
          <w:lang w:eastAsia="ru-RU"/>
        </w:rPr>
      </w:pPr>
      <w:r w:rsidRPr="003D32E3">
        <w:rPr>
          <w:rFonts w:eastAsia="Times New Roman"/>
          <w:lang w:eastAsia="ru-RU"/>
        </w:rPr>
        <w:t xml:space="preserve">       </w:t>
      </w:r>
      <w:r w:rsidR="003D32E3">
        <w:rPr>
          <w:rFonts w:eastAsia="Times New Roman"/>
          <w:lang w:eastAsia="ru-RU"/>
        </w:rPr>
        <w:t>(д</w:t>
      </w:r>
      <w:r w:rsidR="00DF1BE7" w:rsidRPr="003D32E3">
        <w:rPr>
          <w:rFonts w:eastAsia="Times New Roman"/>
          <w:lang w:eastAsia="ru-RU"/>
        </w:rPr>
        <w:t>ата</w:t>
      </w:r>
      <w:r w:rsidR="003D32E3">
        <w:rPr>
          <w:rFonts w:eastAsia="Times New Roman"/>
          <w:lang w:eastAsia="ru-RU"/>
        </w:rPr>
        <w:t>)</w:t>
      </w:r>
      <w:r w:rsidR="00DF1BE7" w:rsidRPr="003D32E3">
        <w:rPr>
          <w:rFonts w:eastAsia="Times New Roman"/>
          <w:lang w:eastAsia="ru-RU"/>
        </w:rPr>
        <w:t xml:space="preserve">                                                      </w:t>
      </w:r>
    </w:p>
    <w:p w:rsidR="00445440" w:rsidRDefault="00445440" w:rsidP="006804B9">
      <w:pPr>
        <w:autoSpaceDE w:val="0"/>
        <w:autoSpaceDN w:val="0"/>
        <w:adjustRightInd w:val="0"/>
        <w:ind w:firstLine="567"/>
        <w:jc w:val="right"/>
        <w:outlineLvl w:val="0"/>
        <w:rPr>
          <w:b/>
          <w:sz w:val="26"/>
          <w:szCs w:val="26"/>
        </w:rPr>
      </w:pPr>
    </w:p>
    <w:p w:rsidR="0065742B" w:rsidRDefault="0065742B" w:rsidP="006804B9">
      <w:pPr>
        <w:autoSpaceDE w:val="0"/>
        <w:autoSpaceDN w:val="0"/>
        <w:adjustRightInd w:val="0"/>
        <w:ind w:firstLine="567"/>
        <w:jc w:val="right"/>
        <w:outlineLvl w:val="0"/>
        <w:rPr>
          <w:b/>
          <w:sz w:val="26"/>
          <w:szCs w:val="26"/>
        </w:rPr>
      </w:pPr>
    </w:p>
    <w:p w:rsidR="0065742B" w:rsidRDefault="0065742B" w:rsidP="006804B9">
      <w:pPr>
        <w:autoSpaceDE w:val="0"/>
        <w:autoSpaceDN w:val="0"/>
        <w:adjustRightInd w:val="0"/>
        <w:ind w:firstLine="567"/>
        <w:jc w:val="right"/>
        <w:outlineLvl w:val="0"/>
        <w:rPr>
          <w:b/>
          <w:sz w:val="26"/>
          <w:szCs w:val="26"/>
        </w:rPr>
      </w:pPr>
    </w:p>
    <w:p w:rsidR="0065742B" w:rsidRDefault="0065742B" w:rsidP="006804B9">
      <w:pPr>
        <w:autoSpaceDE w:val="0"/>
        <w:autoSpaceDN w:val="0"/>
        <w:adjustRightInd w:val="0"/>
        <w:ind w:firstLine="567"/>
        <w:jc w:val="right"/>
        <w:outlineLvl w:val="0"/>
        <w:rPr>
          <w:b/>
          <w:sz w:val="26"/>
          <w:szCs w:val="26"/>
        </w:rPr>
      </w:pPr>
    </w:p>
    <w:p w:rsidR="0065742B" w:rsidRDefault="0065742B" w:rsidP="006804B9">
      <w:pPr>
        <w:autoSpaceDE w:val="0"/>
        <w:autoSpaceDN w:val="0"/>
        <w:adjustRightInd w:val="0"/>
        <w:ind w:firstLine="567"/>
        <w:jc w:val="right"/>
        <w:outlineLvl w:val="0"/>
        <w:rPr>
          <w:b/>
          <w:sz w:val="26"/>
          <w:szCs w:val="26"/>
        </w:rPr>
      </w:pPr>
    </w:p>
    <w:p w:rsidR="0065742B" w:rsidRDefault="0065742B" w:rsidP="006804B9">
      <w:pPr>
        <w:autoSpaceDE w:val="0"/>
        <w:autoSpaceDN w:val="0"/>
        <w:adjustRightInd w:val="0"/>
        <w:ind w:firstLine="567"/>
        <w:jc w:val="right"/>
        <w:outlineLvl w:val="0"/>
        <w:rPr>
          <w:b/>
          <w:sz w:val="26"/>
          <w:szCs w:val="26"/>
        </w:rPr>
      </w:pPr>
    </w:p>
    <w:p w:rsidR="0065742B" w:rsidRDefault="0065742B" w:rsidP="006804B9">
      <w:pPr>
        <w:autoSpaceDE w:val="0"/>
        <w:autoSpaceDN w:val="0"/>
        <w:adjustRightInd w:val="0"/>
        <w:ind w:firstLine="567"/>
        <w:jc w:val="right"/>
        <w:outlineLvl w:val="0"/>
        <w:rPr>
          <w:b/>
          <w:sz w:val="26"/>
          <w:szCs w:val="26"/>
        </w:rPr>
      </w:pPr>
    </w:p>
    <w:p w:rsidR="0065742B" w:rsidRDefault="0065742B" w:rsidP="006804B9">
      <w:pPr>
        <w:autoSpaceDE w:val="0"/>
        <w:autoSpaceDN w:val="0"/>
        <w:adjustRightInd w:val="0"/>
        <w:ind w:firstLine="567"/>
        <w:jc w:val="right"/>
        <w:outlineLvl w:val="0"/>
        <w:rPr>
          <w:b/>
          <w:sz w:val="26"/>
          <w:szCs w:val="26"/>
        </w:rPr>
      </w:pPr>
    </w:p>
    <w:p w:rsidR="0065742B" w:rsidRDefault="0065742B" w:rsidP="006804B9">
      <w:pPr>
        <w:autoSpaceDE w:val="0"/>
        <w:autoSpaceDN w:val="0"/>
        <w:adjustRightInd w:val="0"/>
        <w:ind w:firstLine="567"/>
        <w:jc w:val="right"/>
        <w:outlineLvl w:val="0"/>
        <w:rPr>
          <w:b/>
          <w:sz w:val="26"/>
          <w:szCs w:val="26"/>
        </w:rPr>
      </w:pPr>
    </w:p>
    <w:p w:rsidR="0065742B" w:rsidRDefault="0065742B" w:rsidP="006804B9">
      <w:pPr>
        <w:autoSpaceDE w:val="0"/>
        <w:autoSpaceDN w:val="0"/>
        <w:adjustRightInd w:val="0"/>
        <w:ind w:firstLine="567"/>
        <w:jc w:val="right"/>
        <w:outlineLvl w:val="0"/>
        <w:rPr>
          <w:b/>
          <w:sz w:val="26"/>
          <w:szCs w:val="26"/>
        </w:rPr>
      </w:pPr>
    </w:p>
    <w:p w:rsidR="00D630CD" w:rsidRDefault="00D630CD" w:rsidP="006804B9">
      <w:pPr>
        <w:autoSpaceDE w:val="0"/>
        <w:autoSpaceDN w:val="0"/>
        <w:adjustRightInd w:val="0"/>
        <w:ind w:firstLine="567"/>
        <w:jc w:val="right"/>
        <w:outlineLvl w:val="0"/>
        <w:rPr>
          <w:b/>
          <w:sz w:val="26"/>
          <w:szCs w:val="26"/>
        </w:rPr>
      </w:pPr>
    </w:p>
    <w:p w:rsidR="007E49FD" w:rsidRDefault="007E49FD" w:rsidP="006804B9">
      <w:pPr>
        <w:autoSpaceDE w:val="0"/>
        <w:autoSpaceDN w:val="0"/>
        <w:adjustRightInd w:val="0"/>
        <w:ind w:firstLine="567"/>
        <w:jc w:val="right"/>
        <w:outlineLvl w:val="0"/>
        <w:rPr>
          <w:b/>
          <w:sz w:val="26"/>
          <w:szCs w:val="26"/>
        </w:rPr>
      </w:pPr>
    </w:p>
    <w:p w:rsidR="001F0FCA" w:rsidRDefault="001F0FCA" w:rsidP="006804B9">
      <w:pPr>
        <w:autoSpaceDE w:val="0"/>
        <w:autoSpaceDN w:val="0"/>
        <w:adjustRightInd w:val="0"/>
        <w:ind w:firstLine="567"/>
        <w:jc w:val="right"/>
        <w:outlineLvl w:val="0"/>
        <w:rPr>
          <w:b/>
          <w:sz w:val="26"/>
          <w:szCs w:val="26"/>
        </w:rPr>
      </w:pPr>
    </w:p>
    <w:p w:rsidR="003D32E3" w:rsidRDefault="003D32E3" w:rsidP="006804B9">
      <w:pPr>
        <w:autoSpaceDE w:val="0"/>
        <w:autoSpaceDN w:val="0"/>
        <w:adjustRightInd w:val="0"/>
        <w:ind w:firstLine="567"/>
        <w:jc w:val="right"/>
        <w:outlineLvl w:val="0"/>
        <w:rPr>
          <w:sz w:val="26"/>
          <w:szCs w:val="26"/>
        </w:rPr>
      </w:pPr>
    </w:p>
    <w:p w:rsidR="00DF1BE7" w:rsidRPr="00376C38" w:rsidRDefault="00DF1BE7" w:rsidP="006804B9">
      <w:pPr>
        <w:autoSpaceDE w:val="0"/>
        <w:autoSpaceDN w:val="0"/>
        <w:adjustRightInd w:val="0"/>
        <w:ind w:firstLine="567"/>
        <w:jc w:val="right"/>
        <w:outlineLvl w:val="0"/>
        <w:rPr>
          <w:sz w:val="28"/>
          <w:szCs w:val="28"/>
        </w:rPr>
      </w:pPr>
      <w:r w:rsidRPr="00376C38">
        <w:rPr>
          <w:sz w:val="28"/>
          <w:szCs w:val="28"/>
        </w:rPr>
        <w:lastRenderedPageBreak/>
        <w:t>Приложение 3</w:t>
      </w:r>
    </w:p>
    <w:p w:rsidR="00DF1BE7" w:rsidRPr="00376C38" w:rsidRDefault="0065742B" w:rsidP="006804B9">
      <w:pPr>
        <w:autoSpaceDE w:val="0"/>
        <w:autoSpaceDN w:val="0"/>
        <w:adjustRightInd w:val="0"/>
        <w:ind w:firstLine="567"/>
        <w:jc w:val="right"/>
        <w:rPr>
          <w:sz w:val="28"/>
          <w:szCs w:val="28"/>
        </w:rPr>
      </w:pPr>
      <w:r w:rsidRPr="00376C38">
        <w:rPr>
          <w:sz w:val="28"/>
          <w:szCs w:val="28"/>
        </w:rPr>
        <w:t>к а</w:t>
      </w:r>
      <w:r w:rsidR="00DF1BE7" w:rsidRPr="00376C38">
        <w:rPr>
          <w:sz w:val="28"/>
          <w:szCs w:val="28"/>
        </w:rPr>
        <w:t>дминистративному регламенту</w:t>
      </w:r>
    </w:p>
    <w:p w:rsidR="00DF1BE7" w:rsidRPr="00376C38" w:rsidRDefault="00DF1BE7" w:rsidP="006804B9">
      <w:pPr>
        <w:ind w:firstLine="567"/>
        <w:contextualSpacing/>
        <w:jc w:val="both"/>
        <w:rPr>
          <w:rFonts w:eastAsia="Times New Roman"/>
          <w:sz w:val="28"/>
          <w:szCs w:val="28"/>
          <w:lang w:eastAsia="ru-RU"/>
        </w:rPr>
      </w:pPr>
    </w:p>
    <w:p w:rsidR="003D32E3" w:rsidRDefault="003D32E3" w:rsidP="003D32E3">
      <w:pPr>
        <w:ind w:firstLine="567"/>
        <w:contextualSpacing/>
        <w:jc w:val="right"/>
        <w:rPr>
          <w:rFonts w:eastAsia="Times New Roman"/>
          <w:sz w:val="28"/>
          <w:szCs w:val="28"/>
          <w:lang w:eastAsia="ru-RU"/>
        </w:rPr>
      </w:pPr>
      <w:r w:rsidRPr="00DF1BE7">
        <w:rPr>
          <w:rFonts w:eastAsia="Times New Roman"/>
          <w:sz w:val="28"/>
          <w:szCs w:val="28"/>
          <w:lang w:eastAsia="ru-RU"/>
        </w:rPr>
        <w:t>Кому</w:t>
      </w:r>
      <w:r>
        <w:rPr>
          <w:rFonts w:eastAsia="Times New Roman"/>
          <w:sz w:val="28"/>
          <w:szCs w:val="28"/>
          <w:lang w:eastAsia="ru-RU"/>
        </w:rPr>
        <w:t>_______________________________________</w:t>
      </w:r>
    </w:p>
    <w:p w:rsidR="003D32E3" w:rsidRDefault="003D32E3" w:rsidP="003D32E3">
      <w:pPr>
        <w:ind w:firstLine="567"/>
        <w:contextualSpacing/>
        <w:jc w:val="right"/>
        <w:rPr>
          <w:rFonts w:eastAsia="Times New Roman"/>
          <w:lang w:eastAsia="ru-RU"/>
        </w:rPr>
      </w:pPr>
      <w:r w:rsidRPr="00AD1A52">
        <w:rPr>
          <w:rFonts w:eastAsia="Times New Roman"/>
          <w:lang w:eastAsia="ru-RU"/>
        </w:rPr>
        <w:t>(фамилия, имя, отчество – для граждан)</w:t>
      </w:r>
    </w:p>
    <w:p w:rsidR="003D32E3" w:rsidRDefault="003D32E3" w:rsidP="003D32E3">
      <w:pPr>
        <w:ind w:firstLine="567"/>
        <w:contextualSpacing/>
        <w:jc w:val="right"/>
        <w:rPr>
          <w:rFonts w:eastAsia="Times New Roman"/>
          <w:sz w:val="28"/>
          <w:szCs w:val="28"/>
          <w:lang w:eastAsia="ru-RU"/>
        </w:rPr>
      </w:pPr>
      <w:r>
        <w:rPr>
          <w:rFonts w:eastAsia="Times New Roman"/>
          <w:sz w:val="28"/>
          <w:szCs w:val="28"/>
          <w:lang w:eastAsia="ru-RU"/>
        </w:rPr>
        <w:t>____________________________________________</w:t>
      </w:r>
    </w:p>
    <w:p w:rsidR="003D32E3" w:rsidRDefault="003D32E3" w:rsidP="003D32E3">
      <w:pPr>
        <w:ind w:firstLine="567"/>
        <w:contextualSpacing/>
        <w:jc w:val="right"/>
        <w:rPr>
          <w:rFonts w:eastAsia="Times New Roman"/>
          <w:sz w:val="28"/>
          <w:szCs w:val="28"/>
          <w:lang w:eastAsia="ru-RU"/>
        </w:rPr>
      </w:pPr>
      <w:r>
        <w:rPr>
          <w:rFonts w:eastAsia="Times New Roman"/>
          <w:lang w:eastAsia="ru-RU"/>
        </w:rPr>
        <w:t>(полное наименование организации – для юридических лиц,</w:t>
      </w:r>
      <w:r>
        <w:rPr>
          <w:rFonts w:eastAsia="Times New Roman"/>
          <w:sz w:val="28"/>
          <w:szCs w:val="28"/>
          <w:lang w:eastAsia="ru-RU"/>
        </w:rPr>
        <w:t xml:space="preserve"> ____________________________________________</w:t>
      </w:r>
    </w:p>
    <w:p w:rsidR="003D32E3" w:rsidRDefault="003D32E3" w:rsidP="003D32E3">
      <w:pPr>
        <w:ind w:firstLine="567"/>
        <w:contextualSpacing/>
        <w:jc w:val="right"/>
        <w:rPr>
          <w:rFonts w:eastAsia="Times New Roman"/>
          <w:lang w:eastAsia="ru-RU"/>
        </w:rPr>
      </w:pPr>
      <w:r>
        <w:rPr>
          <w:rFonts w:eastAsia="Times New Roman"/>
          <w:lang w:eastAsia="ru-RU"/>
        </w:rPr>
        <w:t xml:space="preserve">почтовый индекс и адрес, адрес электронной почты, </w:t>
      </w:r>
    </w:p>
    <w:p w:rsidR="003D32E3" w:rsidRDefault="003D32E3" w:rsidP="003D32E3">
      <w:pPr>
        <w:ind w:firstLine="567"/>
        <w:contextualSpacing/>
        <w:jc w:val="right"/>
        <w:rPr>
          <w:rFonts w:eastAsia="Times New Roman"/>
          <w:lang w:eastAsia="ru-RU"/>
        </w:rPr>
      </w:pPr>
      <w:r>
        <w:rPr>
          <w:rFonts w:eastAsia="Times New Roman"/>
          <w:lang w:eastAsia="ru-RU"/>
        </w:rPr>
        <w:t>____________________________________________________</w:t>
      </w:r>
    </w:p>
    <w:p w:rsidR="003D32E3" w:rsidRPr="00AD1A52" w:rsidRDefault="003D32E3" w:rsidP="003D32E3">
      <w:pPr>
        <w:ind w:firstLine="567"/>
        <w:contextualSpacing/>
        <w:jc w:val="right"/>
        <w:rPr>
          <w:rFonts w:eastAsia="Times New Roman"/>
          <w:lang w:eastAsia="ru-RU"/>
        </w:rPr>
      </w:pPr>
      <w:r>
        <w:rPr>
          <w:rFonts w:eastAsia="Times New Roman"/>
          <w:lang w:eastAsia="ru-RU"/>
        </w:rPr>
        <w:t>контактный телефон)</w:t>
      </w:r>
    </w:p>
    <w:p w:rsidR="003D32E3" w:rsidRPr="00DF1BE7" w:rsidRDefault="003D32E3" w:rsidP="003D32E3">
      <w:pPr>
        <w:ind w:firstLine="567"/>
        <w:contextualSpacing/>
        <w:jc w:val="right"/>
        <w:rPr>
          <w:rFonts w:eastAsia="Times New Roman"/>
          <w:bCs/>
          <w:color w:val="000000"/>
          <w:sz w:val="28"/>
          <w:szCs w:val="28"/>
          <w:lang w:eastAsia="ru-RU"/>
        </w:rPr>
      </w:pPr>
    </w:p>
    <w:p w:rsidR="003D32E3" w:rsidRDefault="00DF1BE7" w:rsidP="003D32E3">
      <w:pPr>
        <w:contextualSpacing/>
        <w:jc w:val="center"/>
        <w:rPr>
          <w:rFonts w:eastAsia="Times New Roman"/>
          <w:b/>
          <w:bCs/>
          <w:sz w:val="28"/>
          <w:szCs w:val="28"/>
          <w:lang w:eastAsia="ru-RU"/>
        </w:rPr>
      </w:pPr>
      <w:r w:rsidRPr="00DF1BE7">
        <w:rPr>
          <w:rFonts w:eastAsia="Times New Roman"/>
          <w:b/>
          <w:bCs/>
          <w:sz w:val="28"/>
          <w:szCs w:val="28"/>
          <w:lang w:eastAsia="ru-RU"/>
        </w:rPr>
        <w:t>Решение</w:t>
      </w:r>
    </w:p>
    <w:p w:rsidR="00DF1BE7" w:rsidRPr="00DF1BE7" w:rsidRDefault="00DF1BE7" w:rsidP="003D32E3">
      <w:pPr>
        <w:contextualSpacing/>
        <w:jc w:val="center"/>
        <w:rPr>
          <w:rFonts w:eastAsia="Times New Roman"/>
          <w:b/>
          <w:sz w:val="28"/>
          <w:szCs w:val="28"/>
          <w:lang w:eastAsia="ru-RU"/>
        </w:rPr>
      </w:pPr>
      <w:r w:rsidRPr="00DF1BE7">
        <w:rPr>
          <w:rFonts w:eastAsia="Times New Roman"/>
          <w:b/>
          <w:bCs/>
          <w:sz w:val="28"/>
          <w:szCs w:val="28"/>
          <w:lang w:eastAsia="ru-RU"/>
        </w:rPr>
        <w:t>о согласовании</w:t>
      </w:r>
      <w:r w:rsidRPr="00DF1BE7">
        <w:rPr>
          <w:rFonts w:eastAsia="Times New Roman"/>
          <w:sz w:val="28"/>
          <w:szCs w:val="28"/>
          <w:lang w:eastAsia="ru-RU"/>
        </w:rPr>
        <w:t xml:space="preserve"> </w:t>
      </w:r>
      <w:r w:rsidRPr="00DF1BE7">
        <w:rPr>
          <w:rFonts w:eastAsia="Times New Roman"/>
          <w:b/>
          <w:sz w:val="28"/>
          <w:szCs w:val="28"/>
          <w:lang w:eastAsia="ru-RU"/>
        </w:rPr>
        <w:t>архитектурно-градостроительного облика объекта</w:t>
      </w:r>
    </w:p>
    <w:tbl>
      <w:tblPr>
        <w:tblW w:w="9717" w:type="dxa"/>
        <w:tblLayout w:type="fixed"/>
        <w:tblCellMar>
          <w:left w:w="28" w:type="dxa"/>
          <w:right w:w="28" w:type="dxa"/>
        </w:tblCellMar>
        <w:tblLook w:val="0000"/>
      </w:tblPr>
      <w:tblGrid>
        <w:gridCol w:w="618"/>
        <w:gridCol w:w="1795"/>
        <w:gridCol w:w="4489"/>
        <w:gridCol w:w="420"/>
        <w:gridCol w:w="2057"/>
        <w:gridCol w:w="338"/>
      </w:tblGrid>
      <w:tr w:rsidR="00DF1BE7" w:rsidRPr="00DF1BE7" w:rsidTr="00DF1BE7">
        <w:trPr>
          <w:trHeight w:val="512"/>
        </w:trPr>
        <w:tc>
          <w:tcPr>
            <w:tcW w:w="618" w:type="dxa"/>
            <w:tcBorders>
              <w:top w:val="nil"/>
              <w:left w:val="nil"/>
              <w:bottom w:val="nil"/>
              <w:right w:val="nil"/>
            </w:tcBorders>
            <w:vAlign w:val="bottom"/>
          </w:tcPr>
          <w:p w:rsidR="00DF1BE7" w:rsidRPr="00DF1BE7" w:rsidRDefault="00DF1BE7" w:rsidP="006804B9">
            <w:pPr>
              <w:ind w:firstLine="567"/>
              <w:contextualSpacing/>
              <w:jc w:val="both"/>
              <w:rPr>
                <w:rFonts w:eastAsia="Times New Roman"/>
                <w:sz w:val="28"/>
                <w:szCs w:val="28"/>
                <w:lang w:eastAsia="ru-RU"/>
              </w:rPr>
            </w:pPr>
            <w:r w:rsidRPr="00DF1BE7">
              <w:rPr>
                <w:rFonts w:eastAsia="Times New Roman"/>
                <w:sz w:val="28"/>
                <w:szCs w:val="28"/>
                <w:lang w:eastAsia="ru-RU"/>
              </w:rPr>
              <w:t xml:space="preserve"> « »</w:t>
            </w:r>
          </w:p>
        </w:tc>
        <w:tc>
          <w:tcPr>
            <w:tcW w:w="1795" w:type="dxa"/>
            <w:tcBorders>
              <w:top w:val="nil"/>
              <w:left w:val="nil"/>
              <w:bottom w:val="single" w:sz="4" w:space="0" w:color="auto"/>
              <w:right w:val="nil"/>
            </w:tcBorders>
            <w:vAlign w:val="bottom"/>
          </w:tcPr>
          <w:p w:rsidR="00DF1BE7" w:rsidRPr="00DF1BE7" w:rsidRDefault="00DF1BE7" w:rsidP="006804B9">
            <w:pPr>
              <w:ind w:firstLine="567"/>
              <w:contextualSpacing/>
              <w:jc w:val="both"/>
              <w:rPr>
                <w:rFonts w:eastAsia="Times New Roman"/>
                <w:b/>
                <w:sz w:val="28"/>
                <w:szCs w:val="28"/>
                <w:lang w:eastAsia="ru-RU"/>
              </w:rPr>
            </w:pPr>
          </w:p>
        </w:tc>
        <w:tc>
          <w:tcPr>
            <w:tcW w:w="4489" w:type="dxa"/>
            <w:tcBorders>
              <w:top w:val="nil"/>
              <w:left w:val="nil"/>
              <w:bottom w:val="nil"/>
              <w:right w:val="nil"/>
            </w:tcBorders>
            <w:vAlign w:val="bottom"/>
          </w:tcPr>
          <w:p w:rsidR="00DF1BE7" w:rsidRPr="00DF1BE7" w:rsidRDefault="00DF1BE7" w:rsidP="006804B9">
            <w:pPr>
              <w:ind w:firstLine="567"/>
              <w:contextualSpacing/>
              <w:jc w:val="both"/>
              <w:rPr>
                <w:rFonts w:eastAsia="Times New Roman"/>
                <w:sz w:val="28"/>
                <w:szCs w:val="28"/>
                <w:lang w:eastAsia="ru-RU"/>
              </w:rPr>
            </w:pPr>
            <w:r w:rsidRPr="00DF1BE7">
              <w:rPr>
                <w:rFonts w:eastAsia="Times New Roman"/>
                <w:sz w:val="28"/>
                <w:szCs w:val="28"/>
                <w:lang w:eastAsia="ru-RU"/>
              </w:rPr>
              <w:t>20   г.</w:t>
            </w:r>
          </w:p>
        </w:tc>
        <w:tc>
          <w:tcPr>
            <w:tcW w:w="420" w:type="dxa"/>
            <w:tcBorders>
              <w:top w:val="nil"/>
              <w:left w:val="nil"/>
              <w:bottom w:val="nil"/>
              <w:right w:val="nil"/>
            </w:tcBorders>
            <w:vAlign w:val="bottom"/>
          </w:tcPr>
          <w:p w:rsidR="00DF1BE7" w:rsidRPr="00DF1BE7" w:rsidRDefault="00DF1BE7" w:rsidP="006804B9">
            <w:pPr>
              <w:ind w:firstLine="567"/>
              <w:contextualSpacing/>
              <w:jc w:val="both"/>
              <w:rPr>
                <w:rFonts w:eastAsia="Times New Roman"/>
                <w:sz w:val="28"/>
                <w:szCs w:val="28"/>
                <w:lang w:eastAsia="ru-RU"/>
              </w:rPr>
            </w:pPr>
            <w:r w:rsidRPr="00DF1BE7">
              <w:rPr>
                <w:rFonts w:eastAsia="Times New Roman"/>
                <w:sz w:val="28"/>
                <w:szCs w:val="28"/>
                <w:lang w:eastAsia="ru-RU"/>
              </w:rPr>
              <w:t>№</w:t>
            </w:r>
          </w:p>
        </w:tc>
        <w:tc>
          <w:tcPr>
            <w:tcW w:w="2057" w:type="dxa"/>
            <w:tcBorders>
              <w:top w:val="nil"/>
              <w:left w:val="nil"/>
              <w:bottom w:val="single" w:sz="4" w:space="0" w:color="auto"/>
              <w:right w:val="nil"/>
            </w:tcBorders>
            <w:vAlign w:val="bottom"/>
          </w:tcPr>
          <w:p w:rsidR="00DF1BE7" w:rsidRPr="00DF1BE7" w:rsidRDefault="00DF1BE7" w:rsidP="006804B9">
            <w:pPr>
              <w:ind w:firstLine="567"/>
              <w:contextualSpacing/>
              <w:jc w:val="both"/>
              <w:rPr>
                <w:rFonts w:eastAsia="Times New Roman"/>
                <w:b/>
                <w:sz w:val="28"/>
                <w:szCs w:val="28"/>
                <w:lang w:eastAsia="ru-RU"/>
              </w:rPr>
            </w:pPr>
          </w:p>
        </w:tc>
        <w:tc>
          <w:tcPr>
            <w:tcW w:w="338" w:type="dxa"/>
            <w:tcBorders>
              <w:top w:val="nil"/>
              <w:left w:val="nil"/>
              <w:bottom w:val="nil"/>
              <w:right w:val="nil"/>
            </w:tcBorders>
            <w:vAlign w:val="bottom"/>
          </w:tcPr>
          <w:p w:rsidR="00DF1BE7" w:rsidRPr="00DF1BE7" w:rsidRDefault="00DF1BE7" w:rsidP="006804B9">
            <w:pPr>
              <w:ind w:firstLine="567"/>
              <w:contextualSpacing/>
              <w:jc w:val="both"/>
              <w:rPr>
                <w:rFonts w:eastAsia="Times New Roman"/>
                <w:sz w:val="28"/>
                <w:szCs w:val="28"/>
                <w:lang w:eastAsia="ru-RU"/>
              </w:rPr>
            </w:pPr>
          </w:p>
        </w:tc>
      </w:tr>
    </w:tbl>
    <w:p w:rsidR="00DF1BE7" w:rsidRPr="00DF1BE7" w:rsidRDefault="00DF1BE7" w:rsidP="006804B9">
      <w:pPr>
        <w:ind w:firstLine="567"/>
        <w:contextualSpacing/>
        <w:jc w:val="both"/>
        <w:rPr>
          <w:rFonts w:eastAsia="Times New Roman"/>
          <w:b/>
          <w:sz w:val="28"/>
          <w:szCs w:val="28"/>
          <w:lang w:eastAsia="ru-RU"/>
        </w:rPr>
      </w:pPr>
    </w:p>
    <w:p w:rsidR="00DF1BE7" w:rsidRPr="007F4938" w:rsidRDefault="00DF1BE7" w:rsidP="003D32E3">
      <w:pPr>
        <w:pBdr>
          <w:top w:val="single" w:sz="4" w:space="1" w:color="auto"/>
        </w:pBdr>
        <w:ind w:firstLine="567"/>
        <w:contextualSpacing/>
        <w:jc w:val="center"/>
        <w:rPr>
          <w:rFonts w:eastAsia="Times New Roman"/>
          <w:sz w:val="16"/>
          <w:szCs w:val="16"/>
          <w:lang w:eastAsia="ru-RU"/>
        </w:rPr>
      </w:pPr>
      <w:r w:rsidRPr="007F4938">
        <w:rPr>
          <w:rFonts w:eastAsia="Times New Roman"/>
          <w:sz w:val="16"/>
          <w:szCs w:val="16"/>
          <w:lang w:eastAsia="ru-RU"/>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w:t>
      </w:r>
      <w:r w:rsidR="00E17592" w:rsidRPr="007F4938">
        <w:rPr>
          <w:rFonts w:eastAsia="Times New Roman"/>
          <w:sz w:val="16"/>
          <w:szCs w:val="16"/>
          <w:lang w:eastAsia="ru-RU"/>
        </w:rPr>
        <w:t xml:space="preserve"> – </w:t>
      </w:r>
    </w:p>
    <w:p w:rsidR="00DF1BE7" w:rsidRPr="003D32E3" w:rsidRDefault="00DF1BE7" w:rsidP="003D32E3">
      <w:pPr>
        <w:ind w:firstLine="567"/>
        <w:contextualSpacing/>
        <w:jc w:val="center"/>
        <w:rPr>
          <w:rFonts w:eastAsia="Times New Roman"/>
          <w:lang w:eastAsia="ru-RU"/>
        </w:rPr>
      </w:pPr>
    </w:p>
    <w:p w:rsidR="00DF1BE7" w:rsidRPr="007F4938" w:rsidRDefault="003D32E3" w:rsidP="003D32E3">
      <w:pPr>
        <w:pBdr>
          <w:top w:val="single" w:sz="4" w:space="1" w:color="auto"/>
        </w:pBdr>
        <w:ind w:firstLine="567"/>
        <w:contextualSpacing/>
        <w:jc w:val="center"/>
        <w:rPr>
          <w:rFonts w:eastAsia="Times New Roman"/>
          <w:sz w:val="16"/>
          <w:szCs w:val="16"/>
          <w:lang w:eastAsia="ru-RU"/>
        </w:rPr>
      </w:pPr>
      <w:r w:rsidRPr="007F4938">
        <w:rPr>
          <w:rFonts w:eastAsia="Times New Roman"/>
          <w:sz w:val="16"/>
          <w:szCs w:val="16"/>
          <w:lang w:eastAsia="ru-RU"/>
        </w:rPr>
        <w:t xml:space="preserve">градостроительного облика </w:t>
      </w:r>
      <w:r w:rsidR="00DF1BE7" w:rsidRPr="007F4938">
        <w:rPr>
          <w:rFonts w:eastAsia="Times New Roman"/>
          <w:sz w:val="16"/>
          <w:szCs w:val="16"/>
          <w:lang w:eastAsia="ru-RU"/>
        </w:rPr>
        <w:t>объекта капитального строительства)</w:t>
      </w:r>
    </w:p>
    <w:p w:rsidR="00DF1BE7" w:rsidRPr="003D32E3" w:rsidRDefault="00DF1BE7" w:rsidP="003D32E3">
      <w:pPr>
        <w:contextualSpacing/>
        <w:jc w:val="both"/>
        <w:rPr>
          <w:rFonts w:eastAsia="Times New Roman"/>
          <w:spacing w:val="4"/>
          <w:sz w:val="28"/>
          <w:szCs w:val="28"/>
          <w:lang w:eastAsia="ru-RU"/>
        </w:rPr>
      </w:pPr>
      <w:r w:rsidRPr="00DF1BE7">
        <w:rPr>
          <w:rFonts w:eastAsia="Times New Roman"/>
          <w:spacing w:val="4"/>
          <w:sz w:val="28"/>
          <w:szCs w:val="28"/>
          <w:lang w:eastAsia="ru-RU"/>
        </w:rPr>
        <w:t>согласовывает архитектурно</w:t>
      </w:r>
      <w:r w:rsidR="00E17592">
        <w:rPr>
          <w:rFonts w:eastAsia="Times New Roman"/>
          <w:spacing w:val="4"/>
          <w:sz w:val="28"/>
          <w:szCs w:val="28"/>
          <w:lang w:eastAsia="ru-RU"/>
        </w:rPr>
        <w:t xml:space="preserve"> </w:t>
      </w:r>
      <w:r w:rsidR="00E17592" w:rsidRPr="00DF1BE7">
        <w:rPr>
          <w:rFonts w:eastAsia="Times New Roman"/>
          <w:sz w:val="28"/>
          <w:szCs w:val="28"/>
          <w:lang w:eastAsia="ru-RU"/>
        </w:rPr>
        <w:t>–</w:t>
      </w:r>
      <w:r w:rsidR="00E17592">
        <w:rPr>
          <w:rFonts w:eastAsia="Times New Roman"/>
          <w:sz w:val="28"/>
          <w:szCs w:val="28"/>
          <w:lang w:eastAsia="ru-RU"/>
        </w:rPr>
        <w:t xml:space="preserve"> </w:t>
      </w:r>
      <w:r w:rsidRPr="00DF1BE7">
        <w:rPr>
          <w:rFonts w:eastAsia="Times New Roman"/>
          <w:spacing w:val="4"/>
          <w:sz w:val="28"/>
          <w:szCs w:val="28"/>
          <w:lang w:eastAsia="ru-RU"/>
        </w:rPr>
        <w:t xml:space="preserve">градостроительный облик объекта </w:t>
      </w:r>
      <w:r w:rsidRPr="003D32E3">
        <w:rPr>
          <w:rFonts w:eastAsia="Times New Roman"/>
          <w:spacing w:val="4"/>
          <w:sz w:val="28"/>
          <w:szCs w:val="28"/>
          <w:lang w:eastAsia="ru-RU"/>
        </w:rPr>
        <w:t>капитального строительства (реконструкции), со следующими характеристиками:</w:t>
      </w:r>
    </w:p>
    <w:p w:rsidR="00DF1BE7" w:rsidRPr="007F4938" w:rsidRDefault="00DF1BE7" w:rsidP="006804B9">
      <w:pPr>
        <w:ind w:firstLine="567"/>
        <w:contextualSpacing/>
        <w:jc w:val="both"/>
        <w:rPr>
          <w:rFonts w:eastAsia="Times New Roman"/>
          <w:i/>
          <w:spacing w:val="4"/>
          <w:sz w:val="16"/>
          <w:szCs w:val="16"/>
          <w:lang w:eastAsia="ru-RU"/>
        </w:rPr>
      </w:pPr>
      <w:r w:rsidRPr="007F4938">
        <w:rPr>
          <w:rFonts w:eastAsia="Times New Roman"/>
          <w:i/>
          <w:spacing w:val="4"/>
          <w:sz w:val="16"/>
          <w:szCs w:val="16"/>
          <w:lang w:eastAsia="ru-RU"/>
        </w:rPr>
        <w:t>(нужное подчеркнуть)</w:t>
      </w:r>
    </w:p>
    <w:p w:rsidR="00DF1BE7" w:rsidRPr="00DF1BE7" w:rsidRDefault="00DF1BE7" w:rsidP="006804B9">
      <w:pPr>
        <w:ind w:firstLine="567"/>
        <w:contextualSpacing/>
        <w:jc w:val="both"/>
        <w:rPr>
          <w:rFonts w:eastAsia="Times New Roman"/>
          <w:spacing w:val="4"/>
          <w:sz w:val="28"/>
          <w:szCs w:val="28"/>
          <w:lang w:eastAsia="ru-RU"/>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1417"/>
        <w:gridCol w:w="851"/>
        <w:gridCol w:w="425"/>
        <w:gridCol w:w="425"/>
        <w:gridCol w:w="1134"/>
        <w:gridCol w:w="51"/>
        <w:gridCol w:w="91"/>
        <w:gridCol w:w="425"/>
        <w:gridCol w:w="1717"/>
      </w:tblGrid>
      <w:tr w:rsidR="00DF1BE7" w:rsidRPr="003D32E3" w:rsidTr="00E17592">
        <w:trPr>
          <w:trHeight w:val="570"/>
        </w:trPr>
        <w:tc>
          <w:tcPr>
            <w:tcW w:w="675" w:type="dxa"/>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1.</w:t>
            </w:r>
          </w:p>
        </w:tc>
        <w:tc>
          <w:tcPr>
            <w:tcW w:w="2694" w:type="dxa"/>
            <w:shd w:val="clear" w:color="auto" w:fill="auto"/>
          </w:tcPr>
          <w:p w:rsidR="00DF1BE7" w:rsidRPr="003D32E3" w:rsidRDefault="00DF1BE7" w:rsidP="003D32E3">
            <w:pPr>
              <w:contextualSpacing/>
              <w:rPr>
                <w:rFonts w:eastAsia="Times New Roman"/>
                <w:lang w:eastAsia="ru-RU"/>
              </w:rPr>
            </w:pPr>
            <w:r w:rsidRPr="003D32E3">
              <w:rPr>
                <w:rFonts w:eastAsia="Times New Roman"/>
                <w:lang w:eastAsia="ru-RU"/>
              </w:rPr>
              <w:t>Наименование и адрес объекта</w:t>
            </w:r>
          </w:p>
        </w:tc>
        <w:tc>
          <w:tcPr>
            <w:tcW w:w="6536" w:type="dxa"/>
            <w:gridSpan w:val="9"/>
            <w:shd w:val="clear" w:color="auto" w:fill="auto"/>
          </w:tcPr>
          <w:p w:rsidR="00DF1BE7" w:rsidRPr="003D32E3" w:rsidRDefault="00DF1BE7" w:rsidP="003D32E3">
            <w:pPr>
              <w:contextualSpacing/>
              <w:jc w:val="both"/>
              <w:rPr>
                <w:rFonts w:eastAsia="Times New Roman"/>
                <w:lang w:eastAsia="ru-RU"/>
              </w:rPr>
            </w:pPr>
          </w:p>
        </w:tc>
      </w:tr>
      <w:tr w:rsidR="00DF1BE7" w:rsidRPr="003D32E3" w:rsidTr="00E17592">
        <w:trPr>
          <w:trHeight w:val="570"/>
        </w:trPr>
        <w:tc>
          <w:tcPr>
            <w:tcW w:w="675" w:type="dxa"/>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2.</w:t>
            </w:r>
          </w:p>
        </w:tc>
        <w:tc>
          <w:tcPr>
            <w:tcW w:w="2694" w:type="dxa"/>
            <w:shd w:val="clear" w:color="auto" w:fill="auto"/>
          </w:tcPr>
          <w:p w:rsidR="00DF1BE7" w:rsidRPr="003D32E3" w:rsidRDefault="00DF1BE7" w:rsidP="005A105C">
            <w:pPr>
              <w:contextualSpacing/>
              <w:rPr>
                <w:rFonts w:eastAsia="Times New Roman"/>
                <w:lang w:eastAsia="ru-RU"/>
              </w:rPr>
            </w:pPr>
            <w:r w:rsidRPr="003D32E3">
              <w:rPr>
                <w:rFonts w:eastAsia="Times New Roman"/>
                <w:lang w:eastAsia="ru-RU"/>
              </w:rPr>
              <w:t>Автор (ы) архитектурного решения</w:t>
            </w:r>
          </w:p>
        </w:tc>
        <w:tc>
          <w:tcPr>
            <w:tcW w:w="6536" w:type="dxa"/>
            <w:gridSpan w:val="9"/>
            <w:shd w:val="clear" w:color="auto" w:fill="auto"/>
          </w:tcPr>
          <w:p w:rsidR="00DF1BE7" w:rsidRPr="003D32E3" w:rsidRDefault="00DF1BE7" w:rsidP="003D32E3">
            <w:pPr>
              <w:contextualSpacing/>
              <w:jc w:val="both"/>
              <w:rPr>
                <w:rFonts w:eastAsia="Times New Roman"/>
                <w:lang w:eastAsia="ru-RU"/>
              </w:rPr>
            </w:pPr>
          </w:p>
        </w:tc>
      </w:tr>
      <w:tr w:rsidR="00DF1BE7" w:rsidRPr="003D32E3" w:rsidTr="00E17592">
        <w:tc>
          <w:tcPr>
            <w:tcW w:w="675" w:type="dxa"/>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3.</w:t>
            </w:r>
          </w:p>
        </w:tc>
        <w:tc>
          <w:tcPr>
            <w:tcW w:w="2694" w:type="dxa"/>
            <w:shd w:val="clear" w:color="auto" w:fill="auto"/>
          </w:tcPr>
          <w:p w:rsidR="00DF1BE7" w:rsidRPr="003D32E3" w:rsidRDefault="00DF1BE7" w:rsidP="003D32E3">
            <w:pPr>
              <w:contextualSpacing/>
              <w:rPr>
                <w:rFonts w:eastAsia="Times New Roman"/>
                <w:lang w:eastAsia="ru-RU"/>
              </w:rPr>
            </w:pPr>
            <w:r w:rsidRPr="003D32E3">
              <w:rPr>
                <w:rFonts w:eastAsia="Times New Roman"/>
                <w:lang w:eastAsia="ru-RU"/>
              </w:rPr>
              <w:t>Функциональное назначение объекта (совокупность функций)</w:t>
            </w:r>
          </w:p>
        </w:tc>
        <w:tc>
          <w:tcPr>
            <w:tcW w:w="6536" w:type="dxa"/>
            <w:gridSpan w:val="9"/>
            <w:shd w:val="clear" w:color="auto" w:fill="auto"/>
          </w:tcPr>
          <w:p w:rsidR="00DF1BE7" w:rsidRPr="003D32E3" w:rsidRDefault="00DF1BE7" w:rsidP="003D32E3">
            <w:pPr>
              <w:contextualSpacing/>
              <w:jc w:val="both"/>
              <w:rPr>
                <w:rFonts w:eastAsia="Times New Roman"/>
                <w:lang w:eastAsia="ru-RU"/>
              </w:rPr>
            </w:pPr>
          </w:p>
        </w:tc>
      </w:tr>
      <w:tr w:rsidR="00DF1BE7" w:rsidRPr="003D32E3" w:rsidTr="00E17592">
        <w:trPr>
          <w:trHeight w:val="503"/>
        </w:trPr>
        <w:tc>
          <w:tcPr>
            <w:tcW w:w="675" w:type="dxa"/>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4.</w:t>
            </w:r>
          </w:p>
        </w:tc>
        <w:tc>
          <w:tcPr>
            <w:tcW w:w="9230" w:type="dxa"/>
            <w:gridSpan w:val="10"/>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 xml:space="preserve">Характеристики архитектурно </w:t>
            </w:r>
            <w:r w:rsidR="00E17592" w:rsidRPr="003D32E3">
              <w:rPr>
                <w:rFonts w:eastAsia="Times New Roman"/>
                <w:lang w:eastAsia="ru-RU"/>
              </w:rPr>
              <w:t xml:space="preserve">– </w:t>
            </w:r>
            <w:r w:rsidRPr="003D32E3">
              <w:rPr>
                <w:rFonts w:eastAsia="Times New Roman"/>
                <w:lang w:eastAsia="ru-RU"/>
              </w:rPr>
              <w:t>градостроительного облика объекта</w:t>
            </w:r>
          </w:p>
        </w:tc>
      </w:tr>
      <w:tr w:rsidR="00DF1BE7" w:rsidRPr="003D32E3" w:rsidTr="00E17592">
        <w:trPr>
          <w:trHeight w:val="337"/>
        </w:trPr>
        <w:tc>
          <w:tcPr>
            <w:tcW w:w="675" w:type="dxa"/>
            <w:vMerge w:val="restart"/>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4.1.</w:t>
            </w:r>
          </w:p>
        </w:tc>
        <w:tc>
          <w:tcPr>
            <w:tcW w:w="2694" w:type="dxa"/>
            <w:vMerge w:val="restart"/>
            <w:shd w:val="clear" w:color="auto" w:fill="auto"/>
          </w:tcPr>
          <w:p w:rsidR="00DF1BE7" w:rsidRPr="003D32E3" w:rsidRDefault="00DF1BE7" w:rsidP="003D32E3">
            <w:pPr>
              <w:contextualSpacing/>
              <w:rPr>
                <w:rFonts w:eastAsia="Times New Roman"/>
                <w:lang w:eastAsia="ru-RU"/>
              </w:rPr>
            </w:pPr>
            <w:r w:rsidRPr="003D32E3">
              <w:rPr>
                <w:rFonts w:eastAsia="Times New Roman"/>
                <w:lang w:eastAsia="ru-RU"/>
              </w:rPr>
              <w:t>Технико – экономические показатели объекта</w:t>
            </w:r>
          </w:p>
        </w:tc>
        <w:tc>
          <w:tcPr>
            <w:tcW w:w="2268" w:type="dxa"/>
            <w:gridSpan w:val="2"/>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 xml:space="preserve">Площадь застройки </w:t>
            </w:r>
          </w:p>
        </w:tc>
        <w:tc>
          <w:tcPr>
            <w:tcW w:w="1984" w:type="dxa"/>
            <w:gridSpan w:val="3"/>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 xml:space="preserve">Общая площадь объекта </w:t>
            </w:r>
          </w:p>
        </w:tc>
        <w:tc>
          <w:tcPr>
            <w:tcW w:w="2284" w:type="dxa"/>
            <w:gridSpan w:val="4"/>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Строительный объем здания</w:t>
            </w:r>
          </w:p>
        </w:tc>
      </w:tr>
      <w:tr w:rsidR="00DF1BE7" w:rsidRPr="003D32E3" w:rsidTr="00E17592">
        <w:trPr>
          <w:trHeight w:val="700"/>
        </w:trPr>
        <w:tc>
          <w:tcPr>
            <w:tcW w:w="675" w:type="dxa"/>
            <w:vMerge/>
            <w:shd w:val="clear" w:color="auto" w:fill="auto"/>
          </w:tcPr>
          <w:p w:rsidR="00DF1BE7" w:rsidRPr="003D32E3" w:rsidRDefault="00DF1BE7" w:rsidP="003D32E3">
            <w:pPr>
              <w:contextualSpacing/>
              <w:jc w:val="both"/>
              <w:rPr>
                <w:rFonts w:eastAsia="Times New Roman"/>
                <w:lang w:eastAsia="ru-RU"/>
              </w:rPr>
            </w:pPr>
          </w:p>
        </w:tc>
        <w:tc>
          <w:tcPr>
            <w:tcW w:w="2694" w:type="dxa"/>
            <w:vMerge/>
            <w:shd w:val="clear" w:color="auto" w:fill="auto"/>
          </w:tcPr>
          <w:p w:rsidR="00DF1BE7" w:rsidRPr="003D32E3" w:rsidRDefault="00DF1BE7" w:rsidP="003D32E3">
            <w:pPr>
              <w:contextualSpacing/>
              <w:rPr>
                <w:rFonts w:eastAsia="Times New Roman"/>
                <w:lang w:eastAsia="ru-RU"/>
              </w:rPr>
            </w:pPr>
          </w:p>
        </w:tc>
        <w:tc>
          <w:tcPr>
            <w:tcW w:w="2268" w:type="dxa"/>
            <w:gridSpan w:val="2"/>
            <w:shd w:val="clear" w:color="auto" w:fill="auto"/>
          </w:tcPr>
          <w:p w:rsidR="00DF1BE7" w:rsidRPr="003D32E3" w:rsidRDefault="00DF1BE7" w:rsidP="003D32E3">
            <w:pPr>
              <w:contextualSpacing/>
              <w:jc w:val="both"/>
              <w:rPr>
                <w:rFonts w:eastAsia="Times New Roman"/>
                <w:lang w:eastAsia="ru-RU"/>
              </w:rPr>
            </w:pPr>
          </w:p>
        </w:tc>
        <w:tc>
          <w:tcPr>
            <w:tcW w:w="1984" w:type="dxa"/>
            <w:gridSpan w:val="3"/>
            <w:shd w:val="clear" w:color="auto" w:fill="auto"/>
          </w:tcPr>
          <w:p w:rsidR="00DF1BE7" w:rsidRPr="003D32E3" w:rsidRDefault="00DF1BE7" w:rsidP="003D32E3">
            <w:pPr>
              <w:contextualSpacing/>
              <w:jc w:val="both"/>
              <w:rPr>
                <w:rFonts w:eastAsia="Times New Roman"/>
                <w:lang w:eastAsia="ru-RU"/>
              </w:rPr>
            </w:pPr>
          </w:p>
        </w:tc>
        <w:tc>
          <w:tcPr>
            <w:tcW w:w="2284" w:type="dxa"/>
            <w:gridSpan w:val="4"/>
            <w:shd w:val="clear" w:color="auto" w:fill="auto"/>
          </w:tcPr>
          <w:p w:rsidR="00DF1BE7" w:rsidRPr="003D32E3" w:rsidRDefault="00DF1BE7" w:rsidP="003D32E3">
            <w:pPr>
              <w:contextualSpacing/>
              <w:jc w:val="both"/>
              <w:rPr>
                <w:rFonts w:eastAsia="Times New Roman"/>
                <w:lang w:eastAsia="ru-RU"/>
              </w:rPr>
            </w:pPr>
          </w:p>
        </w:tc>
      </w:tr>
      <w:tr w:rsidR="00DF1BE7" w:rsidRPr="003D32E3" w:rsidTr="00E17592">
        <w:trPr>
          <w:trHeight w:val="697"/>
        </w:trPr>
        <w:tc>
          <w:tcPr>
            <w:tcW w:w="675" w:type="dxa"/>
            <w:vMerge w:val="restart"/>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4.2.</w:t>
            </w:r>
          </w:p>
        </w:tc>
        <w:tc>
          <w:tcPr>
            <w:tcW w:w="2694" w:type="dxa"/>
            <w:vMerge w:val="restart"/>
            <w:shd w:val="clear" w:color="auto" w:fill="auto"/>
          </w:tcPr>
          <w:p w:rsidR="00DF1BE7" w:rsidRPr="003D32E3" w:rsidRDefault="00DF1BE7" w:rsidP="003D32E3">
            <w:pPr>
              <w:contextualSpacing/>
              <w:rPr>
                <w:rFonts w:eastAsia="Times New Roman"/>
                <w:lang w:eastAsia="ru-RU"/>
              </w:rPr>
            </w:pPr>
            <w:r w:rsidRPr="003D32E3">
              <w:rPr>
                <w:rFonts w:eastAsia="Times New Roman"/>
                <w:lang w:eastAsia="ru-RU"/>
              </w:rPr>
              <w:t>Объемно – планировочные параметры объекта</w:t>
            </w:r>
          </w:p>
        </w:tc>
        <w:tc>
          <w:tcPr>
            <w:tcW w:w="1417" w:type="dxa"/>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 xml:space="preserve">Ширина </w:t>
            </w:r>
          </w:p>
          <w:p w:rsidR="00DF1BE7" w:rsidRPr="007F4938" w:rsidRDefault="00DF1BE7" w:rsidP="003D32E3">
            <w:pPr>
              <w:contextualSpacing/>
              <w:jc w:val="both"/>
              <w:rPr>
                <w:rFonts w:eastAsia="Times New Roman"/>
                <w:i/>
                <w:sz w:val="16"/>
                <w:szCs w:val="16"/>
                <w:lang w:eastAsia="ru-RU"/>
              </w:rPr>
            </w:pPr>
            <w:r w:rsidRPr="007F4938">
              <w:rPr>
                <w:rFonts w:eastAsia="Times New Roman"/>
                <w:i/>
                <w:sz w:val="16"/>
                <w:szCs w:val="16"/>
                <w:lang w:eastAsia="ru-RU"/>
              </w:rPr>
              <w:t xml:space="preserve">(расстояние между основными продольными разбивочными осями </w:t>
            </w:r>
          </w:p>
          <w:p w:rsidR="00DF1BE7" w:rsidRPr="007F4938" w:rsidRDefault="00DF1BE7" w:rsidP="003D32E3">
            <w:pPr>
              <w:contextualSpacing/>
              <w:jc w:val="both"/>
              <w:rPr>
                <w:rFonts w:eastAsia="Times New Roman"/>
                <w:i/>
                <w:sz w:val="16"/>
                <w:szCs w:val="16"/>
                <w:lang w:eastAsia="ru-RU"/>
              </w:rPr>
            </w:pPr>
            <w:r w:rsidRPr="007F4938">
              <w:rPr>
                <w:rFonts w:eastAsia="Times New Roman"/>
                <w:i/>
                <w:sz w:val="16"/>
                <w:szCs w:val="16"/>
                <w:lang w:eastAsia="ru-RU"/>
              </w:rPr>
              <w:t>А-…)</w:t>
            </w:r>
          </w:p>
          <w:p w:rsidR="00DF1BE7" w:rsidRPr="003D32E3" w:rsidRDefault="00DF1BE7" w:rsidP="003D32E3">
            <w:pPr>
              <w:contextualSpacing/>
              <w:jc w:val="both"/>
              <w:rPr>
                <w:rFonts w:eastAsia="Times New Roman"/>
                <w:i/>
                <w:lang w:eastAsia="ru-RU"/>
              </w:rPr>
            </w:pPr>
          </w:p>
        </w:tc>
        <w:tc>
          <w:tcPr>
            <w:tcW w:w="1701" w:type="dxa"/>
            <w:gridSpan w:val="3"/>
            <w:shd w:val="clear" w:color="auto" w:fill="auto"/>
          </w:tcPr>
          <w:p w:rsidR="00DF1BE7" w:rsidRPr="003D32E3" w:rsidRDefault="00DF1BE7" w:rsidP="003D32E3">
            <w:pPr>
              <w:contextualSpacing/>
              <w:jc w:val="both"/>
              <w:rPr>
                <w:rFonts w:eastAsia="Times New Roman"/>
                <w:i/>
                <w:lang w:eastAsia="ru-RU"/>
              </w:rPr>
            </w:pPr>
            <w:r w:rsidRPr="003D32E3">
              <w:rPr>
                <w:rFonts w:eastAsia="Times New Roman"/>
                <w:i/>
                <w:lang w:eastAsia="ru-RU"/>
              </w:rPr>
              <w:t xml:space="preserve">         Длина </w:t>
            </w:r>
            <w:r w:rsidRPr="007F4938">
              <w:rPr>
                <w:rFonts w:eastAsia="Times New Roman"/>
                <w:i/>
                <w:sz w:val="16"/>
                <w:szCs w:val="16"/>
                <w:lang w:eastAsia="ru-RU"/>
              </w:rPr>
              <w:t>(расстояние между основными поперечными разбивочными осями 1-…)</w:t>
            </w:r>
          </w:p>
        </w:tc>
        <w:tc>
          <w:tcPr>
            <w:tcW w:w="1701" w:type="dxa"/>
            <w:gridSpan w:val="4"/>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Этажность</w:t>
            </w:r>
          </w:p>
          <w:p w:rsidR="00DF1BE7" w:rsidRPr="007F4938" w:rsidRDefault="00DF1BE7" w:rsidP="003D32E3">
            <w:pPr>
              <w:contextualSpacing/>
              <w:jc w:val="both"/>
              <w:rPr>
                <w:rFonts w:eastAsia="Times New Roman"/>
                <w:i/>
                <w:sz w:val="16"/>
                <w:szCs w:val="16"/>
                <w:lang w:eastAsia="ru-RU"/>
              </w:rPr>
            </w:pPr>
            <w:r w:rsidRPr="007F4938">
              <w:rPr>
                <w:rFonts w:eastAsia="Times New Roman"/>
                <w:i/>
                <w:sz w:val="16"/>
                <w:szCs w:val="16"/>
                <w:lang w:eastAsia="ru-RU"/>
              </w:rPr>
              <w:t>(включая первый надземный этаж, пол которого находится не ниже уровня планировочной отметки земли, и мансардный этаж)</w:t>
            </w:r>
          </w:p>
        </w:tc>
        <w:tc>
          <w:tcPr>
            <w:tcW w:w="1717" w:type="dxa"/>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 xml:space="preserve">Высота </w:t>
            </w:r>
          </w:p>
          <w:p w:rsidR="00DF1BE7" w:rsidRPr="007F4938" w:rsidRDefault="00DF1BE7" w:rsidP="003D32E3">
            <w:pPr>
              <w:contextualSpacing/>
              <w:jc w:val="both"/>
              <w:rPr>
                <w:rFonts w:eastAsia="Times New Roman"/>
                <w:i/>
                <w:sz w:val="16"/>
                <w:szCs w:val="16"/>
                <w:lang w:eastAsia="ru-RU"/>
              </w:rPr>
            </w:pPr>
            <w:r w:rsidRPr="007F4938">
              <w:rPr>
                <w:rFonts w:eastAsia="Times New Roman"/>
                <w:i/>
                <w:sz w:val="16"/>
                <w:szCs w:val="16"/>
                <w:lang w:eastAsia="ru-RU"/>
              </w:rPr>
              <w:t>(расстояние по вертикали, измеренное от проектной отметки земли до наивысшей точки плоской крыши или до наивысшей точки конька скатной крыши)</w:t>
            </w:r>
          </w:p>
        </w:tc>
      </w:tr>
      <w:tr w:rsidR="00DF1BE7" w:rsidRPr="003D32E3" w:rsidTr="00E17592">
        <w:trPr>
          <w:trHeight w:val="696"/>
        </w:trPr>
        <w:tc>
          <w:tcPr>
            <w:tcW w:w="675" w:type="dxa"/>
            <w:vMerge/>
            <w:shd w:val="clear" w:color="auto" w:fill="auto"/>
          </w:tcPr>
          <w:p w:rsidR="00DF1BE7" w:rsidRPr="003D32E3" w:rsidRDefault="00DF1BE7" w:rsidP="003D32E3">
            <w:pPr>
              <w:contextualSpacing/>
              <w:jc w:val="both"/>
              <w:rPr>
                <w:rFonts w:eastAsia="Times New Roman"/>
                <w:lang w:eastAsia="ru-RU"/>
              </w:rPr>
            </w:pPr>
          </w:p>
        </w:tc>
        <w:tc>
          <w:tcPr>
            <w:tcW w:w="2694" w:type="dxa"/>
            <w:vMerge/>
            <w:shd w:val="clear" w:color="auto" w:fill="auto"/>
          </w:tcPr>
          <w:p w:rsidR="00DF1BE7" w:rsidRPr="003D32E3" w:rsidRDefault="00DF1BE7" w:rsidP="003D32E3">
            <w:pPr>
              <w:contextualSpacing/>
              <w:jc w:val="both"/>
              <w:rPr>
                <w:rFonts w:eastAsia="Times New Roman"/>
                <w:lang w:eastAsia="ru-RU"/>
              </w:rPr>
            </w:pPr>
          </w:p>
        </w:tc>
        <w:tc>
          <w:tcPr>
            <w:tcW w:w="1417" w:type="dxa"/>
            <w:shd w:val="clear" w:color="auto" w:fill="auto"/>
          </w:tcPr>
          <w:p w:rsidR="00DF1BE7" w:rsidRPr="003D32E3" w:rsidRDefault="00DF1BE7" w:rsidP="003D32E3">
            <w:pPr>
              <w:contextualSpacing/>
              <w:jc w:val="both"/>
              <w:rPr>
                <w:rFonts w:eastAsia="Times New Roman"/>
                <w:lang w:eastAsia="ru-RU"/>
              </w:rPr>
            </w:pPr>
          </w:p>
        </w:tc>
        <w:tc>
          <w:tcPr>
            <w:tcW w:w="1701" w:type="dxa"/>
            <w:gridSpan w:val="3"/>
            <w:shd w:val="clear" w:color="auto" w:fill="auto"/>
          </w:tcPr>
          <w:p w:rsidR="00DF1BE7" w:rsidRPr="003D32E3" w:rsidRDefault="00DF1BE7" w:rsidP="003D32E3">
            <w:pPr>
              <w:contextualSpacing/>
              <w:jc w:val="both"/>
              <w:rPr>
                <w:rFonts w:eastAsia="Times New Roman"/>
                <w:lang w:eastAsia="ru-RU"/>
              </w:rPr>
            </w:pPr>
          </w:p>
        </w:tc>
        <w:tc>
          <w:tcPr>
            <w:tcW w:w="1701" w:type="dxa"/>
            <w:gridSpan w:val="4"/>
            <w:shd w:val="clear" w:color="auto" w:fill="auto"/>
          </w:tcPr>
          <w:p w:rsidR="00DF1BE7" w:rsidRPr="003D32E3" w:rsidRDefault="00DF1BE7" w:rsidP="003D32E3">
            <w:pPr>
              <w:contextualSpacing/>
              <w:jc w:val="both"/>
              <w:rPr>
                <w:rFonts w:eastAsia="Times New Roman"/>
                <w:lang w:eastAsia="ru-RU"/>
              </w:rPr>
            </w:pPr>
          </w:p>
        </w:tc>
        <w:tc>
          <w:tcPr>
            <w:tcW w:w="1717" w:type="dxa"/>
            <w:shd w:val="clear" w:color="auto" w:fill="auto"/>
          </w:tcPr>
          <w:p w:rsidR="00DF1BE7" w:rsidRPr="003D32E3" w:rsidRDefault="00DF1BE7" w:rsidP="003D32E3">
            <w:pPr>
              <w:contextualSpacing/>
              <w:jc w:val="both"/>
              <w:rPr>
                <w:rFonts w:eastAsia="Times New Roman"/>
                <w:lang w:eastAsia="ru-RU"/>
              </w:rPr>
            </w:pPr>
          </w:p>
        </w:tc>
      </w:tr>
      <w:tr w:rsidR="00DF1BE7" w:rsidRPr="003D32E3" w:rsidTr="00376C38">
        <w:trPr>
          <w:trHeight w:val="1735"/>
        </w:trPr>
        <w:tc>
          <w:tcPr>
            <w:tcW w:w="675" w:type="dxa"/>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lastRenderedPageBreak/>
              <w:t>4.3.</w:t>
            </w:r>
          </w:p>
        </w:tc>
        <w:tc>
          <w:tcPr>
            <w:tcW w:w="2694" w:type="dxa"/>
            <w:shd w:val="clear" w:color="auto" w:fill="auto"/>
          </w:tcPr>
          <w:p w:rsidR="00DF1BE7" w:rsidRPr="003D32E3" w:rsidRDefault="00DF1BE7" w:rsidP="003D32E3">
            <w:pPr>
              <w:contextualSpacing/>
              <w:rPr>
                <w:rFonts w:eastAsia="Times New Roman"/>
                <w:lang w:eastAsia="ru-RU"/>
              </w:rPr>
            </w:pPr>
            <w:r w:rsidRPr="003D32E3">
              <w:rPr>
                <w:rFonts w:eastAsia="Times New Roman"/>
                <w:lang w:eastAsia="ru-RU"/>
              </w:rPr>
              <w:t>Общий вид согласованного архитектурно</w:t>
            </w:r>
            <w:r w:rsidR="00E17592" w:rsidRPr="003D32E3">
              <w:rPr>
                <w:rFonts w:eastAsia="Times New Roman"/>
                <w:lang w:eastAsia="ru-RU"/>
              </w:rPr>
              <w:t xml:space="preserve"> –</w:t>
            </w:r>
            <w:r w:rsidRPr="003D32E3">
              <w:rPr>
                <w:rFonts w:eastAsia="Times New Roman"/>
                <w:lang w:eastAsia="ru-RU"/>
              </w:rPr>
              <w:t>градостроительного облика объекта (фасады)</w:t>
            </w:r>
          </w:p>
        </w:tc>
        <w:tc>
          <w:tcPr>
            <w:tcW w:w="6536" w:type="dxa"/>
            <w:gridSpan w:val="9"/>
            <w:shd w:val="clear" w:color="auto" w:fill="auto"/>
          </w:tcPr>
          <w:p w:rsidR="00DF1BE7" w:rsidRPr="003D32E3" w:rsidRDefault="00DF1BE7" w:rsidP="003D32E3">
            <w:pPr>
              <w:contextualSpacing/>
              <w:jc w:val="both"/>
              <w:rPr>
                <w:rFonts w:eastAsia="Times New Roman"/>
                <w:i/>
                <w:lang w:eastAsia="ru-RU"/>
              </w:rPr>
            </w:pPr>
          </w:p>
          <w:p w:rsidR="00DF1BE7" w:rsidRPr="003D32E3" w:rsidRDefault="00DF1BE7" w:rsidP="003D32E3">
            <w:pPr>
              <w:contextualSpacing/>
              <w:jc w:val="both"/>
              <w:rPr>
                <w:rFonts w:eastAsia="Times New Roman"/>
                <w:i/>
                <w:lang w:eastAsia="ru-RU"/>
              </w:rPr>
            </w:pPr>
            <w:r w:rsidRPr="003D32E3">
              <w:rPr>
                <w:rFonts w:eastAsia="Times New Roman"/>
                <w:i/>
                <w:lang w:eastAsia="ru-RU"/>
              </w:rPr>
              <w:t xml:space="preserve">В данной графе размещается согласованное изображение фасадов (главного, боковых, дворового) в формате PDF или JPEG, или TIFF </w:t>
            </w:r>
          </w:p>
          <w:p w:rsidR="00DF1BE7" w:rsidRPr="003D32E3" w:rsidRDefault="00DF1BE7" w:rsidP="003D32E3">
            <w:pPr>
              <w:contextualSpacing/>
              <w:jc w:val="both"/>
              <w:rPr>
                <w:rFonts w:eastAsia="Times New Roman"/>
                <w:i/>
                <w:lang w:eastAsia="ru-RU"/>
              </w:rPr>
            </w:pPr>
          </w:p>
          <w:p w:rsidR="00DF1BE7" w:rsidRPr="003D32E3" w:rsidRDefault="00DF1BE7" w:rsidP="003D32E3">
            <w:pPr>
              <w:contextualSpacing/>
              <w:jc w:val="both"/>
              <w:rPr>
                <w:rFonts w:eastAsia="Times New Roman"/>
                <w:i/>
                <w:lang w:eastAsia="ru-RU"/>
              </w:rPr>
            </w:pPr>
          </w:p>
        </w:tc>
      </w:tr>
      <w:tr w:rsidR="00DF1BE7" w:rsidRPr="003D32E3" w:rsidTr="00AB46CD">
        <w:trPr>
          <w:trHeight w:val="266"/>
        </w:trPr>
        <w:tc>
          <w:tcPr>
            <w:tcW w:w="675" w:type="dxa"/>
            <w:vMerge w:val="restart"/>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4.3.</w:t>
            </w:r>
          </w:p>
        </w:tc>
        <w:tc>
          <w:tcPr>
            <w:tcW w:w="2694" w:type="dxa"/>
            <w:vMerge w:val="restart"/>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Ведомость наружной отделки</w:t>
            </w:r>
          </w:p>
        </w:tc>
        <w:tc>
          <w:tcPr>
            <w:tcW w:w="2693" w:type="dxa"/>
            <w:gridSpan w:val="3"/>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Элементы объекта</w:t>
            </w:r>
          </w:p>
        </w:tc>
        <w:tc>
          <w:tcPr>
            <w:tcW w:w="1701" w:type="dxa"/>
            <w:gridSpan w:val="4"/>
            <w:shd w:val="clear" w:color="auto" w:fill="auto"/>
          </w:tcPr>
          <w:p w:rsidR="00DF1BE7" w:rsidRPr="003D32E3" w:rsidRDefault="00DF1BE7" w:rsidP="00AB46CD">
            <w:pPr>
              <w:contextualSpacing/>
              <w:jc w:val="center"/>
              <w:rPr>
                <w:rFonts w:eastAsia="Times New Roman"/>
                <w:lang w:eastAsia="ru-RU"/>
              </w:rPr>
            </w:pPr>
            <w:r w:rsidRPr="003D32E3">
              <w:rPr>
                <w:rFonts w:eastAsia="Times New Roman"/>
                <w:lang w:eastAsia="ru-RU"/>
              </w:rPr>
              <w:t>Применяемые отделочные материалы</w:t>
            </w:r>
          </w:p>
        </w:tc>
        <w:tc>
          <w:tcPr>
            <w:tcW w:w="2142" w:type="dxa"/>
            <w:gridSpan w:val="2"/>
            <w:shd w:val="clear" w:color="auto" w:fill="auto"/>
          </w:tcPr>
          <w:p w:rsidR="00DF1BE7" w:rsidRPr="003D32E3" w:rsidRDefault="00DF1BE7" w:rsidP="00AB46CD">
            <w:pPr>
              <w:contextualSpacing/>
              <w:jc w:val="center"/>
              <w:rPr>
                <w:rFonts w:eastAsia="Times New Roman"/>
                <w:lang w:eastAsia="ru-RU"/>
              </w:rPr>
            </w:pPr>
            <w:r w:rsidRPr="003D32E3">
              <w:rPr>
                <w:rFonts w:eastAsia="Times New Roman"/>
                <w:lang w:eastAsia="ru-RU"/>
              </w:rPr>
              <w:t>Согласованное цветовое решение</w:t>
            </w:r>
          </w:p>
          <w:p w:rsidR="00DF1BE7" w:rsidRPr="003D32E3" w:rsidRDefault="00DF1BE7" w:rsidP="00AB46CD">
            <w:pPr>
              <w:contextualSpacing/>
              <w:jc w:val="center"/>
              <w:rPr>
                <w:rFonts w:eastAsia="Times New Roman"/>
                <w:lang w:eastAsia="ru-RU"/>
              </w:rPr>
            </w:pPr>
            <w:r w:rsidRPr="003D32E3">
              <w:rPr>
                <w:rFonts w:eastAsia="Times New Roman"/>
                <w:lang w:eastAsia="ru-RU"/>
              </w:rPr>
              <w:t xml:space="preserve">(по шкале </w:t>
            </w:r>
            <w:r w:rsidRPr="003D32E3">
              <w:rPr>
                <w:rFonts w:eastAsia="Times New Roman"/>
                <w:lang w:val="en-US" w:eastAsia="ru-RU"/>
              </w:rPr>
              <w:t>RAL</w:t>
            </w:r>
            <w:r w:rsidRPr="003D32E3">
              <w:rPr>
                <w:rFonts w:eastAsia="Times New Roman"/>
                <w:lang w:eastAsia="ru-RU"/>
              </w:rPr>
              <w:t>)</w:t>
            </w:r>
          </w:p>
        </w:tc>
      </w:tr>
      <w:tr w:rsidR="00DF1BE7" w:rsidRPr="003D32E3" w:rsidTr="00AB46CD">
        <w:trPr>
          <w:trHeight w:val="543"/>
        </w:trPr>
        <w:tc>
          <w:tcPr>
            <w:tcW w:w="675" w:type="dxa"/>
            <w:vMerge/>
            <w:shd w:val="clear" w:color="auto" w:fill="auto"/>
          </w:tcPr>
          <w:p w:rsidR="00DF1BE7" w:rsidRPr="003D32E3" w:rsidRDefault="00DF1BE7" w:rsidP="003D32E3">
            <w:pPr>
              <w:contextualSpacing/>
              <w:jc w:val="both"/>
              <w:rPr>
                <w:rFonts w:eastAsia="Times New Roman"/>
                <w:lang w:eastAsia="ru-RU"/>
              </w:rPr>
            </w:pPr>
          </w:p>
        </w:tc>
        <w:tc>
          <w:tcPr>
            <w:tcW w:w="2694" w:type="dxa"/>
            <w:vMerge/>
            <w:shd w:val="clear" w:color="auto" w:fill="auto"/>
          </w:tcPr>
          <w:p w:rsidR="00DF1BE7" w:rsidRPr="003D32E3" w:rsidRDefault="00DF1BE7" w:rsidP="003D32E3">
            <w:pPr>
              <w:contextualSpacing/>
              <w:jc w:val="both"/>
              <w:rPr>
                <w:rFonts w:eastAsia="Times New Roman"/>
                <w:lang w:eastAsia="ru-RU"/>
              </w:rPr>
            </w:pPr>
          </w:p>
        </w:tc>
        <w:tc>
          <w:tcPr>
            <w:tcW w:w="2693" w:type="dxa"/>
            <w:gridSpan w:val="3"/>
            <w:shd w:val="clear" w:color="auto" w:fill="auto"/>
          </w:tcPr>
          <w:p w:rsidR="00DF1BE7" w:rsidRPr="003D32E3" w:rsidRDefault="00DF1BE7" w:rsidP="003D32E3">
            <w:pPr>
              <w:contextualSpacing/>
              <w:rPr>
                <w:rFonts w:eastAsia="Times New Roman"/>
                <w:lang w:eastAsia="ru-RU"/>
              </w:rPr>
            </w:pPr>
            <w:r w:rsidRPr="003D32E3">
              <w:rPr>
                <w:rFonts w:eastAsia="Times New Roman"/>
                <w:lang w:eastAsia="ru-RU"/>
              </w:rPr>
              <w:t>Покрытие кровли</w:t>
            </w:r>
          </w:p>
        </w:tc>
        <w:tc>
          <w:tcPr>
            <w:tcW w:w="1701" w:type="dxa"/>
            <w:gridSpan w:val="4"/>
            <w:shd w:val="clear" w:color="auto" w:fill="auto"/>
          </w:tcPr>
          <w:p w:rsidR="00DF1BE7" w:rsidRPr="003D32E3" w:rsidRDefault="00DF1BE7" w:rsidP="003D32E3">
            <w:pPr>
              <w:contextualSpacing/>
              <w:jc w:val="both"/>
              <w:rPr>
                <w:rFonts w:eastAsia="Times New Roman"/>
                <w:lang w:eastAsia="ru-RU"/>
              </w:rPr>
            </w:pPr>
          </w:p>
        </w:tc>
        <w:tc>
          <w:tcPr>
            <w:tcW w:w="2142" w:type="dxa"/>
            <w:gridSpan w:val="2"/>
            <w:shd w:val="clear" w:color="auto" w:fill="auto"/>
          </w:tcPr>
          <w:p w:rsidR="00DF1BE7" w:rsidRPr="003D32E3" w:rsidRDefault="00DF1BE7" w:rsidP="003D32E3">
            <w:pPr>
              <w:contextualSpacing/>
              <w:jc w:val="both"/>
              <w:rPr>
                <w:rFonts w:eastAsia="Times New Roman"/>
                <w:lang w:eastAsia="ru-RU"/>
              </w:rPr>
            </w:pPr>
          </w:p>
        </w:tc>
      </w:tr>
      <w:tr w:rsidR="00DF1BE7" w:rsidRPr="003D32E3" w:rsidTr="00AB46CD">
        <w:trPr>
          <w:trHeight w:val="565"/>
        </w:trPr>
        <w:tc>
          <w:tcPr>
            <w:tcW w:w="675" w:type="dxa"/>
            <w:vMerge/>
            <w:shd w:val="clear" w:color="auto" w:fill="auto"/>
          </w:tcPr>
          <w:p w:rsidR="00DF1BE7" w:rsidRPr="003D32E3" w:rsidRDefault="00DF1BE7" w:rsidP="003D32E3">
            <w:pPr>
              <w:contextualSpacing/>
              <w:jc w:val="both"/>
              <w:rPr>
                <w:rFonts w:eastAsia="Times New Roman"/>
                <w:lang w:eastAsia="ru-RU"/>
              </w:rPr>
            </w:pPr>
          </w:p>
        </w:tc>
        <w:tc>
          <w:tcPr>
            <w:tcW w:w="2694" w:type="dxa"/>
            <w:vMerge/>
            <w:shd w:val="clear" w:color="auto" w:fill="auto"/>
          </w:tcPr>
          <w:p w:rsidR="00DF1BE7" w:rsidRPr="003D32E3" w:rsidRDefault="00DF1BE7" w:rsidP="003D32E3">
            <w:pPr>
              <w:contextualSpacing/>
              <w:jc w:val="both"/>
              <w:rPr>
                <w:rFonts w:eastAsia="Times New Roman"/>
                <w:lang w:eastAsia="ru-RU"/>
              </w:rPr>
            </w:pPr>
          </w:p>
        </w:tc>
        <w:tc>
          <w:tcPr>
            <w:tcW w:w="2693" w:type="dxa"/>
            <w:gridSpan w:val="3"/>
            <w:shd w:val="clear" w:color="auto" w:fill="auto"/>
          </w:tcPr>
          <w:p w:rsidR="00DF1BE7" w:rsidRPr="003D32E3" w:rsidRDefault="00DF1BE7" w:rsidP="003D32E3">
            <w:pPr>
              <w:contextualSpacing/>
              <w:rPr>
                <w:rFonts w:eastAsia="Times New Roman"/>
                <w:lang w:eastAsia="ru-RU"/>
              </w:rPr>
            </w:pPr>
            <w:r w:rsidRPr="003D32E3">
              <w:rPr>
                <w:rFonts w:eastAsia="Times New Roman"/>
                <w:lang w:eastAsia="ru-RU"/>
              </w:rPr>
              <w:t>Основное решение плоскости стен фасадов</w:t>
            </w:r>
          </w:p>
        </w:tc>
        <w:tc>
          <w:tcPr>
            <w:tcW w:w="1701" w:type="dxa"/>
            <w:gridSpan w:val="4"/>
            <w:shd w:val="clear" w:color="auto" w:fill="auto"/>
          </w:tcPr>
          <w:p w:rsidR="00DF1BE7" w:rsidRPr="003D32E3" w:rsidRDefault="00DF1BE7" w:rsidP="003D32E3">
            <w:pPr>
              <w:contextualSpacing/>
              <w:jc w:val="both"/>
              <w:rPr>
                <w:rFonts w:eastAsia="Times New Roman"/>
                <w:lang w:eastAsia="ru-RU"/>
              </w:rPr>
            </w:pPr>
          </w:p>
        </w:tc>
        <w:tc>
          <w:tcPr>
            <w:tcW w:w="2142" w:type="dxa"/>
            <w:gridSpan w:val="2"/>
            <w:shd w:val="clear" w:color="auto" w:fill="auto"/>
          </w:tcPr>
          <w:p w:rsidR="00DF1BE7" w:rsidRPr="003D32E3" w:rsidRDefault="00DF1BE7" w:rsidP="003D32E3">
            <w:pPr>
              <w:contextualSpacing/>
              <w:jc w:val="both"/>
              <w:rPr>
                <w:rFonts w:eastAsia="Times New Roman"/>
                <w:lang w:eastAsia="ru-RU"/>
              </w:rPr>
            </w:pPr>
          </w:p>
        </w:tc>
      </w:tr>
      <w:tr w:rsidR="00DF1BE7" w:rsidRPr="003D32E3" w:rsidTr="00AB46CD">
        <w:trPr>
          <w:trHeight w:val="559"/>
        </w:trPr>
        <w:tc>
          <w:tcPr>
            <w:tcW w:w="675" w:type="dxa"/>
            <w:vMerge/>
            <w:shd w:val="clear" w:color="auto" w:fill="auto"/>
          </w:tcPr>
          <w:p w:rsidR="00DF1BE7" w:rsidRPr="003D32E3" w:rsidRDefault="00DF1BE7" w:rsidP="003D32E3">
            <w:pPr>
              <w:contextualSpacing/>
              <w:jc w:val="both"/>
              <w:rPr>
                <w:rFonts w:eastAsia="Times New Roman"/>
                <w:lang w:eastAsia="ru-RU"/>
              </w:rPr>
            </w:pPr>
          </w:p>
        </w:tc>
        <w:tc>
          <w:tcPr>
            <w:tcW w:w="2694" w:type="dxa"/>
            <w:vMerge/>
            <w:shd w:val="clear" w:color="auto" w:fill="auto"/>
          </w:tcPr>
          <w:p w:rsidR="00DF1BE7" w:rsidRPr="003D32E3" w:rsidRDefault="00DF1BE7" w:rsidP="003D32E3">
            <w:pPr>
              <w:contextualSpacing/>
              <w:jc w:val="both"/>
              <w:rPr>
                <w:rFonts w:eastAsia="Times New Roman"/>
                <w:lang w:eastAsia="ru-RU"/>
              </w:rPr>
            </w:pPr>
          </w:p>
        </w:tc>
        <w:tc>
          <w:tcPr>
            <w:tcW w:w="2693" w:type="dxa"/>
            <w:gridSpan w:val="3"/>
            <w:shd w:val="clear" w:color="auto" w:fill="auto"/>
          </w:tcPr>
          <w:p w:rsidR="00DF1BE7" w:rsidRPr="003D32E3" w:rsidRDefault="00DF1BE7" w:rsidP="003D32E3">
            <w:pPr>
              <w:contextualSpacing/>
              <w:rPr>
                <w:rFonts w:eastAsia="Times New Roman"/>
                <w:lang w:eastAsia="ru-RU"/>
              </w:rPr>
            </w:pPr>
            <w:r w:rsidRPr="003D32E3">
              <w:rPr>
                <w:rFonts w:eastAsia="Times New Roman"/>
                <w:lang w:eastAsia="ru-RU"/>
              </w:rPr>
              <w:t>Цоколь</w:t>
            </w:r>
          </w:p>
        </w:tc>
        <w:tc>
          <w:tcPr>
            <w:tcW w:w="1701" w:type="dxa"/>
            <w:gridSpan w:val="4"/>
            <w:shd w:val="clear" w:color="auto" w:fill="auto"/>
          </w:tcPr>
          <w:p w:rsidR="00DF1BE7" w:rsidRPr="003D32E3" w:rsidRDefault="00DF1BE7" w:rsidP="003D32E3">
            <w:pPr>
              <w:contextualSpacing/>
              <w:jc w:val="both"/>
              <w:rPr>
                <w:rFonts w:eastAsia="Times New Roman"/>
                <w:lang w:eastAsia="ru-RU"/>
              </w:rPr>
            </w:pPr>
          </w:p>
        </w:tc>
        <w:tc>
          <w:tcPr>
            <w:tcW w:w="2142" w:type="dxa"/>
            <w:gridSpan w:val="2"/>
            <w:shd w:val="clear" w:color="auto" w:fill="auto"/>
          </w:tcPr>
          <w:p w:rsidR="00DF1BE7" w:rsidRPr="003D32E3" w:rsidRDefault="00DF1BE7" w:rsidP="003D32E3">
            <w:pPr>
              <w:contextualSpacing/>
              <w:jc w:val="both"/>
              <w:rPr>
                <w:rFonts w:eastAsia="Times New Roman"/>
                <w:lang w:eastAsia="ru-RU"/>
              </w:rPr>
            </w:pPr>
          </w:p>
        </w:tc>
      </w:tr>
      <w:tr w:rsidR="00DF1BE7" w:rsidRPr="003D32E3" w:rsidTr="00AB46CD">
        <w:trPr>
          <w:trHeight w:val="553"/>
        </w:trPr>
        <w:tc>
          <w:tcPr>
            <w:tcW w:w="675" w:type="dxa"/>
            <w:vMerge/>
            <w:shd w:val="clear" w:color="auto" w:fill="auto"/>
          </w:tcPr>
          <w:p w:rsidR="00DF1BE7" w:rsidRPr="003D32E3" w:rsidRDefault="00DF1BE7" w:rsidP="003D32E3">
            <w:pPr>
              <w:contextualSpacing/>
              <w:jc w:val="both"/>
              <w:rPr>
                <w:rFonts w:eastAsia="Times New Roman"/>
                <w:lang w:eastAsia="ru-RU"/>
              </w:rPr>
            </w:pPr>
          </w:p>
        </w:tc>
        <w:tc>
          <w:tcPr>
            <w:tcW w:w="2694" w:type="dxa"/>
            <w:vMerge/>
            <w:shd w:val="clear" w:color="auto" w:fill="auto"/>
          </w:tcPr>
          <w:p w:rsidR="00DF1BE7" w:rsidRPr="003D32E3" w:rsidRDefault="00DF1BE7" w:rsidP="003D32E3">
            <w:pPr>
              <w:contextualSpacing/>
              <w:jc w:val="both"/>
              <w:rPr>
                <w:rFonts w:eastAsia="Times New Roman"/>
                <w:lang w:eastAsia="ru-RU"/>
              </w:rPr>
            </w:pPr>
          </w:p>
        </w:tc>
        <w:tc>
          <w:tcPr>
            <w:tcW w:w="2693" w:type="dxa"/>
            <w:gridSpan w:val="3"/>
            <w:shd w:val="clear" w:color="auto" w:fill="auto"/>
          </w:tcPr>
          <w:p w:rsidR="00DF1BE7" w:rsidRPr="003D32E3" w:rsidRDefault="00DF1BE7" w:rsidP="003D32E3">
            <w:pPr>
              <w:contextualSpacing/>
              <w:rPr>
                <w:rFonts w:eastAsia="Times New Roman"/>
                <w:lang w:eastAsia="ru-RU"/>
              </w:rPr>
            </w:pPr>
            <w:r w:rsidRPr="003D32E3">
              <w:rPr>
                <w:color w:val="000000"/>
                <w:highlight w:val="white"/>
              </w:rPr>
              <w:t>Фасадное и оконное остекление</w:t>
            </w:r>
          </w:p>
        </w:tc>
        <w:tc>
          <w:tcPr>
            <w:tcW w:w="1701" w:type="dxa"/>
            <w:gridSpan w:val="4"/>
            <w:shd w:val="clear" w:color="auto" w:fill="auto"/>
          </w:tcPr>
          <w:p w:rsidR="00DF1BE7" w:rsidRPr="003D32E3" w:rsidRDefault="00DF1BE7" w:rsidP="003D32E3">
            <w:pPr>
              <w:contextualSpacing/>
              <w:jc w:val="both"/>
              <w:rPr>
                <w:rFonts w:eastAsia="Times New Roman"/>
                <w:lang w:eastAsia="ru-RU"/>
              </w:rPr>
            </w:pPr>
          </w:p>
        </w:tc>
        <w:tc>
          <w:tcPr>
            <w:tcW w:w="2142" w:type="dxa"/>
            <w:gridSpan w:val="2"/>
            <w:shd w:val="clear" w:color="auto" w:fill="auto"/>
          </w:tcPr>
          <w:p w:rsidR="00DF1BE7" w:rsidRPr="003D32E3" w:rsidRDefault="00DF1BE7" w:rsidP="003D32E3">
            <w:pPr>
              <w:contextualSpacing/>
              <w:jc w:val="both"/>
              <w:rPr>
                <w:rFonts w:eastAsia="Times New Roman"/>
                <w:lang w:eastAsia="ru-RU"/>
              </w:rPr>
            </w:pPr>
          </w:p>
        </w:tc>
      </w:tr>
      <w:tr w:rsidR="00DF1BE7" w:rsidRPr="003D32E3" w:rsidTr="00AB46CD">
        <w:trPr>
          <w:trHeight w:val="561"/>
        </w:trPr>
        <w:tc>
          <w:tcPr>
            <w:tcW w:w="675" w:type="dxa"/>
            <w:vMerge/>
            <w:shd w:val="clear" w:color="auto" w:fill="auto"/>
          </w:tcPr>
          <w:p w:rsidR="00DF1BE7" w:rsidRPr="003D32E3" w:rsidRDefault="00DF1BE7" w:rsidP="003D32E3">
            <w:pPr>
              <w:contextualSpacing/>
              <w:jc w:val="both"/>
              <w:rPr>
                <w:rFonts w:eastAsia="Times New Roman"/>
                <w:lang w:eastAsia="ru-RU"/>
              </w:rPr>
            </w:pPr>
          </w:p>
        </w:tc>
        <w:tc>
          <w:tcPr>
            <w:tcW w:w="2694" w:type="dxa"/>
            <w:vMerge/>
            <w:shd w:val="clear" w:color="auto" w:fill="auto"/>
          </w:tcPr>
          <w:p w:rsidR="00DF1BE7" w:rsidRPr="003D32E3" w:rsidRDefault="00DF1BE7" w:rsidP="003D32E3">
            <w:pPr>
              <w:contextualSpacing/>
              <w:jc w:val="both"/>
              <w:rPr>
                <w:rFonts w:eastAsia="Times New Roman"/>
                <w:lang w:eastAsia="ru-RU"/>
              </w:rPr>
            </w:pPr>
          </w:p>
        </w:tc>
        <w:tc>
          <w:tcPr>
            <w:tcW w:w="2693" w:type="dxa"/>
            <w:gridSpan w:val="3"/>
            <w:shd w:val="clear" w:color="auto" w:fill="auto"/>
          </w:tcPr>
          <w:p w:rsidR="00DF1BE7" w:rsidRPr="003D32E3" w:rsidRDefault="00DF1BE7" w:rsidP="003D32E3">
            <w:pPr>
              <w:contextualSpacing/>
              <w:rPr>
                <w:color w:val="000000"/>
                <w:highlight w:val="white"/>
              </w:rPr>
            </w:pPr>
            <w:r w:rsidRPr="003D32E3">
              <w:rPr>
                <w:color w:val="000000"/>
                <w:highlight w:val="white"/>
              </w:rPr>
              <w:t>Оформление оконных и дверных проемов</w:t>
            </w:r>
          </w:p>
        </w:tc>
        <w:tc>
          <w:tcPr>
            <w:tcW w:w="1701" w:type="dxa"/>
            <w:gridSpan w:val="4"/>
            <w:shd w:val="clear" w:color="auto" w:fill="auto"/>
          </w:tcPr>
          <w:p w:rsidR="00DF1BE7" w:rsidRPr="003D32E3" w:rsidRDefault="00DF1BE7" w:rsidP="003D32E3">
            <w:pPr>
              <w:contextualSpacing/>
              <w:jc w:val="both"/>
              <w:rPr>
                <w:rFonts w:eastAsia="Times New Roman"/>
                <w:lang w:eastAsia="ru-RU"/>
              </w:rPr>
            </w:pPr>
          </w:p>
        </w:tc>
        <w:tc>
          <w:tcPr>
            <w:tcW w:w="2142" w:type="dxa"/>
            <w:gridSpan w:val="2"/>
            <w:shd w:val="clear" w:color="auto" w:fill="auto"/>
          </w:tcPr>
          <w:p w:rsidR="00DF1BE7" w:rsidRPr="003D32E3" w:rsidRDefault="00DF1BE7" w:rsidP="003D32E3">
            <w:pPr>
              <w:contextualSpacing/>
              <w:jc w:val="both"/>
              <w:rPr>
                <w:rFonts w:eastAsia="Times New Roman"/>
                <w:lang w:eastAsia="ru-RU"/>
              </w:rPr>
            </w:pPr>
          </w:p>
        </w:tc>
      </w:tr>
      <w:tr w:rsidR="00DF1BE7" w:rsidRPr="003D32E3" w:rsidTr="00E17592">
        <w:trPr>
          <w:trHeight w:val="399"/>
        </w:trPr>
        <w:tc>
          <w:tcPr>
            <w:tcW w:w="675" w:type="dxa"/>
            <w:vMerge/>
            <w:shd w:val="clear" w:color="auto" w:fill="auto"/>
          </w:tcPr>
          <w:p w:rsidR="00DF1BE7" w:rsidRPr="003D32E3" w:rsidRDefault="00DF1BE7" w:rsidP="003D32E3">
            <w:pPr>
              <w:contextualSpacing/>
              <w:jc w:val="both"/>
              <w:rPr>
                <w:rFonts w:eastAsia="Times New Roman"/>
                <w:lang w:eastAsia="ru-RU"/>
              </w:rPr>
            </w:pPr>
          </w:p>
        </w:tc>
        <w:tc>
          <w:tcPr>
            <w:tcW w:w="2694" w:type="dxa"/>
            <w:vMerge/>
            <w:shd w:val="clear" w:color="auto" w:fill="auto"/>
          </w:tcPr>
          <w:p w:rsidR="00DF1BE7" w:rsidRPr="003D32E3" w:rsidRDefault="00DF1BE7" w:rsidP="003D32E3">
            <w:pPr>
              <w:contextualSpacing/>
              <w:jc w:val="both"/>
              <w:rPr>
                <w:rFonts w:eastAsia="Times New Roman"/>
                <w:lang w:eastAsia="ru-RU"/>
              </w:rPr>
            </w:pPr>
          </w:p>
        </w:tc>
        <w:tc>
          <w:tcPr>
            <w:tcW w:w="6536" w:type="dxa"/>
            <w:gridSpan w:val="9"/>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Иные элементы фасадов</w:t>
            </w:r>
          </w:p>
        </w:tc>
      </w:tr>
      <w:tr w:rsidR="00DF1BE7" w:rsidRPr="003D32E3" w:rsidTr="00E17592">
        <w:trPr>
          <w:trHeight w:val="611"/>
        </w:trPr>
        <w:tc>
          <w:tcPr>
            <w:tcW w:w="675" w:type="dxa"/>
            <w:vMerge/>
            <w:shd w:val="clear" w:color="auto" w:fill="auto"/>
          </w:tcPr>
          <w:p w:rsidR="00DF1BE7" w:rsidRPr="003D32E3" w:rsidRDefault="00DF1BE7" w:rsidP="003D32E3">
            <w:pPr>
              <w:contextualSpacing/>
              <w:jc w:val="both"/>
              <w:rPr>
                <w:rFonts w:eastAsia="Times New Roman"/>
                <w:lang w:eastAsia="ru-RU"/>
              </w:rPr>
            </w:pPr>
          </w:p>
        </w:tc>
        <w:tc>
          <w:tcPr>
            <w:tcW w:w="2694" w:type="dxa"/>
            <w:vMerge/>
            <w:shd w:val="clear" w:color="auto" w:fill="auto"/>
          </w:tcPr>
          <w:p w:rsidR="00DF1BE7" w:rsidRPr="003D32E3" w:rsidRDefault="00DF1BE7" w:rsidP="003D32E3">
            <w:pPr>
              <w:contextualSpacing/>
              <w:jc w:val="both"/>
              <w:rPr>
                <w:rFonts w:eastAsia="Times New Roman"/>
                <w:lang w:eastAsia="ru-RU"/>
              </w:rPr>
            </w:pPr>
          </w:p>
        </w:tc>
        <w:tc>
          <w:tcPr>
            <w:tcW w:w="2693" w:type="dxa"/>
            <w:gridSpan w:val="3"/>
            <w:shd w:val="clear" w:color="auto" w:fill="auto"/>
          </w:tcPr>
          <w:p w:rsidR="00DF1BE7" w:rsidRPr="003D32E3" w:rsidRDefault="00DF1BE7" w:rsidP="003D32E3">
            <w:pPr>
              <w:contextualSpacing/>
              <w:jc w:val="both"/>
              <w:rPr>
                <w:rFonts w:eastAsia="Times New Roman"/>
                <w:lang w:eastAsia="ru-RU"/>
              </w:rPr>
            </w:pPr>
            <w:r w:rsidRPr="003D32E3">
              <w:rPr>
                <w:color w:val="000000"/>
                <w:highlight w:val="white"/>
              </w:rPr>
              <w:t>Приямки, входы в подвальные помещения</w:t>
            </w:r>
          </w:p>
        </w:tc>
        <w:tc>
          <w:tcPr>
            <w:tcW w:w="1610" w:type="dxa"/>
            <w:gridSpan w:val="3"/>
            <w:shd w:val="clear" w:color="auto" w:fill="auto"/>
          </w:tcPr>
          <w:p w:rsidR="00DF1BE7" w:rsidRPr="003D32E3" w:rsidRDefault="00DF1BE7" w:rsidP="003D32E3">
            <w:pPr>
              <w:contextualSpacing/>
              <w:jc w:val="both"/>
              <w:rPr>
                <w:rFonts w:eastAsia="Times New Roman"/>
                <w:lang w:eastAsia="ru-RU"/>
              </w:rPr>
            </w:pPr>
          </w:p>
        </w:tc>
        <w:tc>
          <w:tcPr>
            <w:tcW w:w="2233" w:type="dxa"/>
            <w:gridSpan w:val="3"/>
            <w:shd w:val="clear" w:color="auto" w:fill="auto"/>
          </w:tcPr>
          <w:p w:rsidR="00DF1BE7" w:rsidRPr="003D32E3" w:rsidRDefault="00DF1BE7" w:rsidP="003D32E3">
            <w:pPr>
              <w:contextualSpacing/>
              <w:jc w:val="both"/>
              <w:rPr>
                <w:rFonts w:eastAsia="Times New Roman"/>
                <w:lang w:eastAsia="ru-RU"/>
              </w:rPr>
            </w:pPr>
          </w:p>
        </w:tc>
      </w:tr>
      <w:tr w:rsidR="00DF1BE7" w:rsidRPr="003D32E3" w:rsidTr="00E17592">
        <w:trPr>
          <w:trHeight w:val="428"/>
        </w:trPr>
        <w:tc>
          <w:tcPr>
            <w:tcW w:w="675" w:type="dxa"/>
            <w:vMerge/>
            <w:shd w:val="clear" w:color="auto" w:fill="auto"/>
          </w:tcPr>
          <w:p w:rsidR="00DF1BE7" w:rsidRPr="003D32E3" w:rsidRDefault="00DF1BE7" w:rsidP="003D32E3">
            <w:pPr>
              <w:contextualSpacing/>
              <w:jc w:val="both"/>
              <w:rPr>
                <w:rFonts w:eastAsia="Times New Roman"/>
                <w:lang w:eastAsia="ru-RU"/>
              </w:rPr>
            </w:pPr>
          </w:p>
        </w:tc>
        <w:tc>
          <w:tcPr>
            <w:tcW w:w="2694" w:type="dxa"/>
            <w:vMerge/>
            <w:shd w:val="clear" w:color="auto" w:fill="auto"/>
          </w:tcPr>
          <w:p w:rsidR="00DF1BE7" w:rsidRPr="003D32E3" w:rsidRDefault="00DF1BE7" w:rsidP="003D32E3">
            <w:pPr>
              <w:contextualSpacing/>
              <w:jc w:val="both"/>
              <w:rPr>
                <w:rFonts w:eastAsia="Times New Roman"/>
                <w:lang w:eastAsia="ru-RU"/>
              </w:rPr>
            </w:pPr>
          </w:p>
        </w:tc>
        <w:tc>
          <w:tcPr>
            <w:tcW w:w="2693" w:type="dxa"/>
            <w:gridSpan w:val="3"/>
            <w:shd w:val="clear" w:color="auto" w:fill="auto"/>
          </w:tcPr>
          <w:p w:rsidR="00DF1BE7" w:rsidRPr="003D32E3" w:rsidRDefault="00DF1BE7" w:rsidP="003D32E3">
            <w:pPr>
              <w:contextualSpacing/>
              <w:jc w:val="both"/>
              <w:rPr>
                <w:rFonts w:eastAsia="Times New Roman"/>
                <w:lang w:eastAsia="ru-RU"/>
              </w:rPr>
            </w:pPr>
            <w:r w:rsidRPr="003D32E3">
              <w:rPr>
                <w:color w:val="000000"/>
                <w:highlight w:val="white"/>
              </w:rPr>
              <w:t>Входные группы (двери, ступени, площадки, перила, козырьки над входом</w:t>
            </w:r>
            <w:r w:rsidRPr="003D32E3">
              <w:rPr>
                <w:color w:val="000000"/>
              </w:rPr>
              <w:t xml:space="preserve"> и др.)</w:t>
            </w:r>
          </w:p>
        </w:tc>
        <w:tc>
          <w:tcPr>
            <w:tcW w:w="1610" w:type="dxa"/>
            <w:gridSpan w:val="3"/>
            <w:shd w:val="clear" w:color="auto" w:fill="auto"/>
          </w:tcPr>
          <w:p w:rsidR="00DF1BE7" w:rsidRPr="003D32E3" w:rsidRDefault="00DF1BE7" w:rsidP="003D32E3">
            <w:pPr>
              <w:contextualSpacing/>
              <w:jc w:val="both"/>
              <w:rPr>
                <w:rFonts w:eastAsia="Times New Roman"/>
                <w:lang w:eastAsia="ru-RU"/>
              </w:rPr>
            </w:pPr>
          </w:p>
        </w:tc>
        <w:tc>
          <w:tcPr>
            <w:tcW w:w="2233" w:type="dxa"/>
            <w:gridSpan w:val="3"/>
            <w:shd w:val="clear" w:color="auto" w:fill="auto"/>
          </w:tcPr>
          <w:p w:rsidR="00DF1BE7" w:rsidRPr="003D32E3" w:rsidRDefault="00DF1BE7" w:rsidP="003D32E3">
            <w:pPr>
              <w:contextualSpacing/>
              <w:jc w:val="both"/>
              <w:rPr>
                <w:rFonts w:eastAsia="Times New Roman"/>
                <w:lang w:eastAsia="ru-RU"/>
              </w:rPr>
            </w:pPr>
          </w:p>
        </w:tc>
      </w:tr>
      <w:tr w:rsidR="00DF1BE7" w:rsidRPr="003D32E3" w:rsidTr="00E17592">
        <w:trPr>
          <w:trHeight w:val="994"/>
        </w:trPr>
        <w:tc>
          <w:tcPr>
            <w:tcW w:w="675" w:type="dxa"/>
            <w:vMerge/>
            <w:shd w:val="clear" w:color="auto" w:fill="auto"/>
          </w:tcPr>
          <w:p w:rsidR="00DF1BE7" w:rsidRPr="003D32E3" w:rsidRDefault="00DF1BE7" w:rsidP="003D32E3">
            <w:pPr>
              <w:contextualSpacing/>
              <w:jc w:val="both"/>
              <w:rPr>
                <w:rFonts w:eastAsia="Times New Roman"/>
                <w:lang w:eastAsia="ru-RU"/>
              </w:rPr>
            </w:pPr>
          </w:p>
        </w:tc>
        <w:tc>
          <w:tcPr>
            <w:tcW w:w="2694" w:type="dxa"/>
            <w:vMerge/>
            <w:shd w:val="clear" w:color="auto" w:fill="auto"/>
          </w:tcPr>
          <w:p w:rsidR="00DF1BE7" w:rsidRPr="003D32E3" w:rsidRDefault="00DF1BE7" w:rsidP="003D32E3">
            <w:pPr>
              <w:contextualSpacing/>
              <w:jc w:val="both"/>
              <w:rPr>
                <w:rFonts w:eastAsia="Times New Roman"/>
                <w:lang w:eastAsia="ru-RU"/>
              </w:rPr>
            </w:pPr>
          </w:p>
        </w:tc>
        <w:tc>
          <w:tcPr>
            <w:tcW w:w="2693" w:type="dxa"/>
            <w:gridSpan w:val="3"/>
            <w:shd w:val="clear" w:color="auto" w:fill="auto"/>
          </w:tcPr>
          <w:p w:rsidR="00DF1BE7" w:rsidRPr="003D32E3" w:rsidRDefault="00DF1BE7" w:rsidP="003D32E3">
            <w:pPr>
              <w:contextualSpacing/>
              <w:jc w:val="both"/>
              <w:rPr>
                <w:rFonts w:eastAsia="Times New Roman"/>
                <w:lang w:eastAsia="ru-RU"/>
              </w:rPr>
            </w:pPr>
            <w:r w:rsidRPr="003D32E3">
              <w:rPr>
                <w:color w:val="000000"/>
                <w:highlight w:val="white"/>
              </w:rPr>
              <w:t>Выступающие элементы фасадов (балконы, лоджии, эркеры, карнизы и др.)</w:t>
            </w:r>
          </w:p>
        </w:tc>
        <w:tc>
          <w:tcPr>
            <w:tcW w:w="1610" w:type="dxa"/>
            <w:gridSpan w:val="3"/>
            <w:shd w:val="clear" w:color="auto" w:fill="auto"/>
          </w:tcPr>
          <w:p w:rsidR="00DF1BE7" w:rsidRPr="003D32E3" w:rsidRDefault="00DF1BE7" w:rsidP="003D32E3">
            <w:pPr>
              <w:contextualSpacing/>
              <w:jc w:val="both"/>
              <w:rPr>
                <w:rFonts w:eastAsia="Times New Roman"/>
                <w:lang w:eastAsia="ru-RU"/>
              </w:rPr>
            </w:pPr>
          </w:p>
        </w:tc>
        <w:tc>
          <w:tcPr>
            <w:tcW w:w="2233" w:type="dxa"/>
            <w:gridSpan w:val="3"/>
            <w:shd w:val="clear" w:color="auto" w:fill="auto"/>
          </w:tcPr>
          <w:p w:rsidR="00DF1BE7" w:rsidRPr="003D32E3" w:rsidRDefault="00DF1BE7" w:rsidP="003D32E3">
            <w:pPr>
              <w:contextualSpacing/>
              <w:jc w:val="both"/>
              <w:rPr>
                <w:rFonts w:eastAsia="Times New Roman"/>
                <w:lang w:eastAsia="ru-RU"/>
              </w:rPr>
            </w:pPr>
          </w:p>
        </w:tc>
      </w:tr>
      <w:tr w:rsidR="00DF1BE7" w:rsidRPr="003D32E3" w:rsidTr="00E17592">
        <w:trPr>
          <w:trHeight w:val="899"/>
        </w:trPr>
        <w:tc>
          <w:tcPr>
            <w:tcW w:w="675" w:type="dxa"/>
            <w:vMerge/>
            <w:shd w:val="clear" w:color="auto" w:fill="auto"/>
          </w:tcPr>
          <w:p w:rsidR="00DF1BE7" w:rsidRPr="003D32E3" w:rsidRDefault="00DF1BE7" w:rsidP="003D32E3">
            <w:pPr>
              <w:contextualSpacing/>
              <w:jc w:val="both"/>
              <w:rPr>
                <w:rFonts w:eastAsia="Times New Roman"/>
                <w:lang w:eastAsia="ru-RU"/>
              </w:rPr>
            </w:pPr>
          </w:p>
        </w:tc>
        <w:tc>
          <w:tcPr>
            <w:tcW w:w="2694" w:type="dxa"/>
            <w:vMerge/>
            <w:shd w:val="clear" w:color="auto" w:fill="auto"/>
          </w:tcPr>
          <w:p w:rsidR="00DF1BE7" w:rsidRPr="003D32E3" w:rsidRDefault="00DF1BE7" w:rsidP="003D32E3">
            <w:pPr>
              <w:contextualSpacing/>
              <w:jc w:val="both"/>
              <w:rPr>
                <w:rFonts w:eastAsia="Times New Roman"/>
                <w:lang w:eastAsia="ru-RU"/>
              </w:rPr>
            </w:pPr>
          </w:p>
        </w:tc>
        <w:tc>
          <w:tcPr>
            <w:tcW w:w="2693" w:type="dxa"/>
            <w:gridSpan w:val="3"/>
            <w:shd w:val="clear" w:color="auto" w:fill="auto"/>
          </w:tcPr>
          <w:p w:rsidR="00DF1BE7" w:rsidRPr="003D32E3" w:rsidRDefault="00DF1BE7" w:rsidP="003D32E3">
            <w:pPr>
              <w:contextualSpacing/>
              <w:jc w:val="both"/>
              <w:rPr>
                <w:rFonts w:eastAsia="Times New Roman"/>
                <w:lang w:eastAsia="ru-RU"/>
              </w:rPr>
            </w:pPr>
            <w:r w:rsidRPr="003D32E3">
              <w:rPr>
                <w:color w:val="000000"/>
                <w:highlight w:val="white"/>
              </w:rPr>
              <w:t>Архитектурные детали (колонны, пилястры, розетки, капители, и др.)</w:t>
            </w:r>
          </w:p>
        </w:tc>
        <w:tc>
          <w:tcPr>
            <w:tcW w:w="1610" w:type="dxa"/>
            <w:gridSpan w:val="3"/>
            <w:shd w:val="clear" w:color="auto" w:fill="auto"/>
          </w:tcPr>
          <w:p w:rsidR="00DF1BE7" w:rsidRPr="003D32E3" w:rsidRDefault="00DF1BE7" w:rsidP="003D32E3">
            <w:pPr>
              <w:contextualSpacing/>
              <w:jc w:val="both"/>
              <w:rPr>
                <w:rFonts w:eastAsia="Times New Roman"/>
                <w:lang w:eastAsia="ru-RU"/>
              </w:rPr>
            </w:pPr>
          </w:p>
        </w:tc>
        <w:tc>
          <w:tcPr>
            <w:tcW w:w="2233" w:type="dxa"/>
            <w:gridSpan w:val="3"/>
            <w:shd w:val="clear" w:color="auto" w:fill="auto"/>
          </w:tcPr>
          <w:p w:rsidR="00DF1BE7" w:rsidRPr="003D32E3" w:rsidRDefault="00DF1BE7" w:rsidP="003D32E3">
            <w:pPr>
              <w:contextualSpacing/>
              <w:jc w:val="both"/>
              <w:rPr>
                <w:rFonts w:eastAsia="Times New Roman"/>
                <w:lang w:eastAsia="ru-RU"/>
              </w:rPr>
            </w:pPr>
          </w:p>
        </w:tc>
      </w:tr>
      <w:tr w:rsidR="00DF1BE7" w:rsidRPr="003D32E3" w:rsidTr="00E17592">
        <w:trPr>
          <w:trHeight w:val="1278"/>
        </w:trPr>
        <w:tc>
          <w:tcPr>
            <w:tcW w:w="675" w:type="dxa"/>
            <w:vMerge/>
            <w:shd w:val="clear" w:color="auto" w:fill="auto"/>
          </w:tcPr>
          <w:p w:rsidR="00DF1BE7" w:rsidRPr="003D32E3" w:rsidRDefault="00DF1BE7" w:rsidP="003D32E3">
            <w:pPr>
              <w:contextualSpacing/>
              <w:jc w:val="both"/>
              <w:rPr>
                <w:rFonts w:eastAsia="Times New Roman"/>
                <w:lang w:eastAsia="ru-RU"/>
              </w:rPr>
            </w:pPr>
          </w:p>
        </w:tc>
        <w:tc>
          <w:tcPr>
            <w:tcW w:w="2694" w:type="dxa"/>
            <w:vMerge/>
            <w:shd w:val="clear" w:color="auto" w:fill="auto"/>
          </w:tcPr>
          <w:p w:rsidR="00DF1BE7" w:rsidRPr="003D32E3" w:rsidRDefault="00DF1BE7" w:rsidP="003D32E3">
            <w:pPr>
              <w:contextualSpacing/>
              <w:jc w:val="both"/>
              <w:rPr>
                <w:rFonts w:eastAsia="Times New Roman"/>
                <w:lang w:eastAsia="ru-RU"/>
              </w:rPr>
            </w:pPr>
          </w:p>
        </w:tc>
        <w:tc>
          <w:tcPr>
            <w:tcW w:w="2693" w:type="dxa"/>
            <w:gridSpan w:val="3"/>
            <w:shd w:val="clear" w:color="auto" w:fill="auto"/>
          </w:tcPr>
          <w:p w:rsidR="00DF1BE7" w:rsidRPr="003D32E3" w:rsidRDefault="00DF1BE7" w:rsidP="003D32E3">
            <w:pPr>
              <w:contextualSpacing/>
              <w:jc w:val="both"/>
              <w:rPr>
                <w:rFonts w:eastAsia="Times New Roman"/>
                <w:lang w:eastAsia="ru-RU"/>
              </w:rPr>
            </w:pPr>
            <w:r w:rsidRPr="003D32E3">
              <w:rPr>
                <w:rFonts w:eastAsia="Times New Roman"/>
                <w:lang w:eastAsia="ru-RU"/>
              </w:rPr>
              <w:t>Водосточные системы, жалюзийные решетки, системы кондиционирования воздуха</w:t>
            </w:r>
          </w:p>
        </w:tc>
        <w:tc>
          <w:tcPr>
            <w:tcW w:w="1610" w:type="dxa"/>
            <w:gridSpan w:val="3"/>
            <w:shd w:val="clear" w:color="auto" w:fill="auto"/>
          </w:tcPr>
          <w:p w:rsidR="00DF1BE7" w:rsidRPr="003D32E3" w:rsidRDefault="00DF1BE7" w:rsidP="003D32E3">
            <w:pPr>
              <w:contextualSpacing/>
              <w:jc w:val="both"/>
              <w:rPr>
                <w:rFonts w:eastAsia="Times New Roman"/>
                <w:lang w:eastAsia="ru-RU"/>
              </w:rPr>
            </w:pPr>
          </w:p>
        </w:tc>
        <w:tc>
          <w:tcPr>
            <w:tcW w:w="2233" w:type="dxa"/>
            <w:gridSpan w:val="3"/>
            <w:shd w:val="clear" w:color="auto" w:fill="auto"/>
          </w:tcPr>
          <w:p w:rsidR="00DF1BE7" w:rsidRPr="003D32E3" w:rsidRDefault="00DF1BE7" w:rsidP="003D32E3">
            <w:pPr>
              <w:contextualSpacing/>
              <w:jc w:val="both"/>
              <w:rPr>
                <w:rFonts w:eastAsia="Times New Roman"/>
                <w:lang w:eastAsia="ru-RU"/>
              </w:rPr>
            </w:pPr>
          </w:p>
        </w:tc>
      </w:tr>
      <w:tr w:rsidR="00DF1BE7" w:rsidRPr="003D32E3" w:rsidTr="00E17592">
        <w:trPr>
          <w:trHeight w:val="838"/>
        </w:trPr>
        <w:tc>
          <w:tcPr>
            <w:tcW w:w="675" w:type="dxa"/>
            <w:vMerge/>
            <w:shd w:val="clear" w:color="auto" w:fill="auto"/>
          </w:tcPr>
          <w:p w:rsidR="00DF1BE7" w:rsidRPr="003D32E3" w:rsidRDefault="00DF1BE7" w:rsidP="003D32E3">
            <w:pPr>
              <w:contextualSpacing/>
              <w:jc w:val="both"/>
              <w:rPr>
                <w:rFonts w:eastAsia="Times New Roman"/>
                <w:lang w:eastAsia="ru-RU"/>
              </w:rPr>
            </w:pPr>
          </w:p>
        </w:tc>
        <w:tc>
          <w:tcPr>
            <w:tcW w:w="2694" w:type="dxa"/>
            <w:vMerge/>
            <w:shd w:val="clear" w:color="auto" w:fill="auto"/>
          </w:tcPr>
          <w:p w:rsidR="00DF1BE7" w:rsidRPr="003D32E3" w:rsidRDefault="00DF1BE7" w:rsidP="003D32E3">
            <w:pPr>
              <w:contextualSpacing/>
              <w:jc w:val="both"/>
              <w:rPr>
                <w:rFonts w:eastAsia="Times New Roman"/>
                <w:lang w:eastAsia="ru-RU"/>
              </w:rPr>
            </w:pPr>
          </w:p>
        </w:tc>
        <w:tc>
          <w:tcPr>
            <w:tcW w:w="2693" w:type="dxa"/>
            <w:gridSpan w:val="3"/>
            <w:shd w:val="clear" w:color="auto" w:fill="auto"/>
          </w:tcPr>
          <w:p w:rsidR="00DF1BE7" w:rsidRPr="003D32E3" w:rsidRDefault="00DF1BE7" w:rsidP="003D32E3">
            <w:pPr>
              <w:contextualSpacing/>
              <w:jc w:val="both"/>
              <w:rPr>
                <w:rFonts w:eastAsia="Times New Roman"/>
                <w:lang w:eastAsia="ru-RU"/>
              </w:rPr>
            </w:pPr>
            <w:r w:rsidRPr="003D32E3">
              <w:rPr>
                <w:color w:val="000000"/>
              </w:rPr>
              <w:t>Применяемые типы (виды) ограждения земельного участка, выходящего на фасадную часть</w:t>
            </w:r>
            <w:r w:rsidRPr="003D32E3">
              <w:rPr>
                <w:color w:val="000000"/>
                <w:highlight w:val="white"/>
              </w:rPr>
              <w:t xml:space="preserve"> </w:t>
            </w:r>
          </w:p>
        </w:tc>
        <w:tc>
          <w:tcPr>
            <w:tcW w:w="1610" w:type="dxa"/>
            <w:gridSpan w:val="3"/>
            <w:shd w:val="clear" w:color="auto" w:fill="auto"/>
          </w:tcPr>
          <w:p w:rsidR="00DF1BE7" w:rsidRPr="003D32E3" w:rsidRDefault="00DF1BE7" w:rsidP="003D32E3">
            <w:pPr>
              <w:contextualSpacing/>
              <w:jc w:val="both"/>
              <w:rPr>
                <w:rFonts w:eastAsia="Times New Roman"/>
                <w:lang w:eastAsia="ru-RU"/>
              </w:rPr>
            </w:pPr>
          </w:p>
        </w:tc>
        <w:tc>
          <w:tcPr>
            <w:tcW w:w="2233" w:type="dxa"/>
            <w:gridSpan w:val="3"/>
            <w:shd w:val="clear" w:color="auto" w:fill="auto"/>
          </w:tcPr>
          <w:p w:rsidR="00DF1BE7" w:rsidRPr="003D32E3" w:rsidRDefault="00DF1BE7" w:rsidP="003D32E3">
            <w:pPr>
              <w:contextualSpacing/>
              <w:jc w:val="both"/>
              <w:rPr>
                <w:rFonts w:eastAsia="Times New Roman"/>
                <w:lang w:eastAsia="ru-RU"/>
              </w:rPr>
            </w:pPr>
          </w:p>
        </w:tc>
      </w:tr>
      <w:tr w:rsidR="00DF1BE7" w:rsidRPr="003D32E3" w:rsidTr="007F4938">
        <w:trPr>
          <w:trHeight w:val="335"/>
        </w:trPr>
        <w:tc>
          <w:tcPr>
            <w:tcW w:w="675" w:type="dxa"/>
            <w:vMerge/>
            <w:shd w:val="clear" w:color="auto" w:fill="auto"/>
          </w:tcPr>
          <w:p w:rsidR="00DF1BE7" w:rsidRPr="003D32E3" w:rsidRDefault="00DF1BE7" w:rsidP="003D32E3">
            <w:pPr>
              <w:contextualSpacing/>
              <w:jc w:val="both"/>
              <w:rPr>
                <w:rFonts w:eastAsia="Times New Roman"/>
                <w:lang w:eastAsia="ru-RU"/>
              </w:rPr>
            </w:pPr>
          </w:p>
        </w:tc>
        <w:tc>
          <w:tcPr>
            <w:tcW w:w="2694" w:type="dxa"/>
            <w:vMerge/>
            <w:shd w:val="clear" w:color="auto" w:fill="auto"/>
          </w:tcPr>
          <w:p w:rsidR="00DF1BE7" w:rsidRPr="003D32E3" w:rsidRDefault="00DF1BE7" w:rsidP="003D32E3">
            <w:pPr>
              <w:contextualSpacing/>
              <w:jc w:val="both"/>
              <w:rPr>
                <w:rFonts w:eastAsia="Times New Roman"/>
                <w:lang w:eastAsia="ru-RU"/>
              </w:rPr>
            </w:pPr>
          </w:p>
        </w:tc>
        <w:tc>
          <w:tcPr>
            <w:tcW w:w="2693" w:type="dxa"/>
            <w:gridSpan w:val="3"/>
            <w:shd w:val="clear" w:color="auto" w:fill="auto"/>
          </w:tcPr>
          <w:p w:rsidR="00DF1BE7" w:rsidRPr="003D32E3" w:rsidRDefault="00DF1BE7" w:rsidP="003D32E3">
            <w:pPr>
              <w:contextualSpacing/>
              <w:jc w:val="both"/>
              <w:rPr>
                <w:color w:val="000000"/>
                <w:highlight w:val="white"/>
              </w:rPr>
            </w:pPr>
            <w:r w:rsidRPr="003D32E3">
              <w:rPr>
                <w:color w:val="000000"/>
                <w:highlight w:val="white"/>
              </w:rPr>
              <w:t>Другое</w:t>
            </w:r>
          </w:p>
        </w:tc>
        <w:tc>
          <w:tcPr>
            <w:tcW w:w="1610" w:type="dxa"/>
            <w:gridSpan w:val="3"/>
            <w:shd w:val="clear" w:color="auto" w:fill="auto"/>
          </w:tcPr>
          <w:p w:rsidR="00DF1BE7" w:rsidRPr="003D32E3" w:rsidRDefault="00DF1BE7" w:rsidP="003D32E3">
            <w:pPr>
              <w:contextualSpacing/>
              <w:jc w:val="both"/>
              <w:rPr>
                <w:rFonts w:eastAsia="Times New Roman"/>
                <w:lang w:eastAsia="ru-RU"/>
              </w:rPr>
            </w:pPr>
          </w:p>
        </w:tc>
        <w:tc>
          <w:tcPr>
            <w:tcW w:w="2233" w:type="dxa"/>
            <w:gridSpan w:val="3"/>
            <w:shd w:val="clear" w:color="auto" w:fill="auto"/>
          </w:tcPr>
          <w:p w:rsidR="00DF1BE7" w:rsidRPr="003D32E3" w:rsidRDefault="00DF1BE7" w:rsidP="003D32E3">
            <w:pPr>
              <w:contextualSpacing/>
              <w:jc w:val="both"/>
              <w:rPr>
                <w:rFonts w:eastAsia="Times New Roman"/>
                <w:lang w:eastAsia="ru-RU"/>
              </w:rPr>
            </w:pPr>
          </w:p>
        </w:tc>
      </w:tr>
    </w:tbl>
    <w:p w:rsidR="00DF1BE7" w:rsidRPr="00DF1BE7" w:rsidRDefault="00DF1BE7" w:rsidP="006804B9">
      <w:pPr>
        <w:ind w:firstLine="567"/>
        <w:contextualSpacing/>
        <w:jc w:val="both"/>
        <w:rPr>
          <w:rFonts w:eastAsia="Times New Roman"/>
          <w:spacing w:val="4"/>
          <w:sz w:val="28"/>
          <w:szCs w:val="28"/>
          <w:lang w:eastAsia="ru-RU"/>
        </w:rPr>
      </w:pPr>
      <w:r w:rsidRPr="00DF1BE7">
        <w:rPr>
          <w:rFonts w:eastAsia="Times New Roman"/>
          <w:spacing w:val="4"/>
          <w:sz w:val="28"/>
          <w:szCs w:val="28"/>
          <w:lang w:eastAsia="ru-RU"/>
        </w:rPr>
        <w:t>Приложение: архитектурное решение - альбом.</w:t>
      </w:r>
    </w:p>
    <w:tbl>
      <w:tblPr>
        <w:tblW w:w="9979" w:type="dxa"/>
        <w:tblLayout w:type="fixed"/>
        <w:tblCellMar>
          <w:left w:w="28" w:type="dxa"/>
          <w:right w:w="28" w:type="dxa"/>
        </w:tblCellMar>
        <w:tblLook w:val="0000"/>
      </w:tblPr>
      <w:tblGrid>
        <w:gridCol w:w="4139"/>
        <w:gridCol w:w="284"/>
        <w:gridCol w:w="2126"/>
        <w:gridCol w:w="482"/>
        <w:gridCol w:w="2948"/>
      </w:tblGrid>
      <w:tr w:rsidR="00DF1BE7" w:rsidRPr="00DF1BE7" w:rsidTr="00DF1BE7">
        <w:tc>
          <w:tcPr>
            <w:tcW w:w="4139" w:type="dxa"/>
            <w:tcBorders>
              <w:top w:val="nil"/>
              <w:left w:val="nil"/>
              <w:bottom w:val="single" w:sz="4" w:space="0" w:color="auto"/>
              <w:right w:val="nil"/>
            </w:tcBorders>
            <w:vAlign w:val="bottom"/>
          </w:tcPr>
          <w:p w:rsidR="00DF1BE7" w:rsidRPr="00DF1BE7" w:rsidRDefault="00DF1BE7" w:rsidP="006804B9">
            <w:pPr>
              <w:ind w:firstLine="567"/>
              <w:contextualSpacing/>
              <w:jc w:val="both"/>
              <w:rPr>
                <w:rFonts w:eastAsia="Times New Roman"/>
                <w:sz w:val="28"/>
                <w:szCs w:val="28"/>
                <w:lang w:eastAsia="ru-RU"/>
              </w:rPr>
            </w:pPr>
          </w:p>
        </w:tc>
        <w:tc>
          <w:tcPr>
            <w:tcW w:w="284" w:type="dxa"/>
            <w:tcBorders>
              <w:top w:val="nil"/>
              <w:left w:val="nil"/>
              <w:bottom w:val="nil"/>
              <w:right w:val="nil"/>
            </w:tcBorders>
            <w:vAlign w:val="bottom"/>
          </w:tcPr>
          <w:p w:rsidR="00DF1BE7" w:rsidRPr="00DF1BE7" w:rsidRDefault="00DF1BE7" w:rsidP="006804B9">
            <w:pPr>
              <w:ind w:firstLine="567"/>
              <w:contextualSpacing/>
              <w:jc w:val="both"/>
              <w:rPr>
                <w:rFonts w:eastAsia="Times New Roman"/>
                <w:sz w:val="28"/>
                <w:szCs w:val="28"/>
                <w:lang w:eastAsia="ru-RU"/>
              </w:rPr>
            </w:pPr>
          </w:p>
        </w:tc>
        <w:tc>
          <w:tcPr>
            <w:tcW w:w="2126" w:type="dxa"/>
            <w:tcBorders>
              <w:top w:val="nil"/>
              <w:left w:val="nil"/>
              <w:bottom w:val="single" w:sz="4" w:space="0" w:color="auto"/>
              <w:right w:val="nil"/>
            </w:tcBorders>
            <w:vAlign w:val="bottom"/>
          </w:tcPr>
          <w:p w:rsidR="00DF1BE7" w:rsidRPr="00DF1BE7" w:rsidRDefault="00DF1BE7" w:rsidP="006804B9">
            <w:pPr>
              <w:ind w:firstLine="567"/>
              <w:contextualSpacing/>
              <w:jc w:val="both"/>
              <w:rPr>
                <w:rFonts w:eastAsia="Times New Roman"/>
                <w:sz w:val="28"/>
                <w:szCs w:val="28"/>
                <w:lang w:eastAsia="ru-RU"/>
              </w:rPr>
            </w:pPr>
          </w:p>
        </w:tc>
        <w:tc>
          <w:tcPr>
            <w:tcW w:w="482" w:type="dxa"/>
            <w:tcBorders>
              <w:top w:val="nil"/>
              <w:left w:val="nil"/>
              <w:bottom w:val="nil"/>
              <w:right w:val="nil"/>
            </w:tcBorders>
            <w:vAlign w:val="bottom"/>
          </w:tcPr>
          <w:p w:rsidR="00DF1BE7" w:rsidRPr="00DF1BE7" w:rsidRDefault="00DF1BE7" w:rsidP="006804B9">
            <w:pPr>
              <w:ind w:firstLine="567"/>
              <w:contextualSpacing/>
              <w:jc w:val="both"/>
              <w:rPr>
                <w:rFonts w:eastAsia="Times New Roman"/>
                <w:sz w:val="28"/>
                <w:szCs w:val="28"/>
                <w:lang w:eastAsia="ru-RU"/>
              </w:rPr>
            </w:pPr>
          </w:p>
        </w:tc>
        <w:tc>
          <w:tcPr>
            <w:tcW w:w="2948" w:type="dxa"/>
            <w:tcBorders>
              <w:top w:val="nil"/>
              <w:left w:val="nil"/>
              <w:bottom w:val="single" w:sz="4" w:space="0" w:color="auto"/>
              <w:right w:val="nil"/>
            </w:tcBorders>
            <w:vAlign w:val="bottom"/>
          </w:tcPr>
          <w:p w:rsidR="00DF1BE7" w:rsidRPr="00DF1BE7" w:rsidRDefault="00DF1BE7" w:rsidP="006804B9">
            <w:pPr>
              <w:ind w:firstLine="567"/>
              <w:contextualSpacing/>
              <w:jc w:val="both"/>
              <w:rPr>
                <w:rFonts w:eastAsia="Times New Roman"/>
                <w:b/>
                <w:sz w:val="28"/>
                <w:szCs w:val="28"/>
                <w:lang w:eastAsia="ru-RU"/>
              </w:rPr>
            </w:pPr>
          </w:p>
        </w:tc>
      </w:tr>
      <w:tr w:rsidR="00DF1BE7" w:rsidRPr="00DF1BE7" w:rsidTr="00DF1BE7">
        <w:tc>
          <w:tcPr>
            <w:tcW w:w="4139" w:type="dxa"/>
            <w:tcBorders>
              <w:top w:val="nil"/>
              <w:left w:val="nil"/>
              <w:bottom w:val="nil"/>
              <w:right w:val="nil"/>
            </w:tcBorders>
          </w:tcPr>
          <w:p w:rsidR="00DF1BE7" w:rsidRPr="007F4938" w:rsidRDefault="00DF1BE7" w:rsidP="003D32E3">
            <w:pPr>
              <w:ind w:firstLine="567"/>
              <w:contextualSpacing/>
              <w:jc w:val="center"/>
              <w:rPr>
                <w:rFonts w:eastAsia="Times New Roman"/>
                <w:sz w:val="16"/>
                <w:szCs w:val="16"/>
                <w:lang w:eastAsia="ru-RU"/>
              </w:rPr>
            </w:pPr>
            <w:r w:rsidRPr="007F4938">
              <w:rPr>
                <w:rFonts w:eastAsia="Times New Roman"/>
                <w:sz w:val="16"/>
                <w:szCs w:val="16"/>
                <w:lang w:eastAsia="ru-RU"/>
              </w:rPr>
              <w:t>(должность уполномоченного</w:t>
            </w:r>
            <w:r w:rsidRPr="007F4938">
              <w:rPr>
                <w:rFonts w:eastAsia="Times New Roman"/>
                <w:sz w:val="16"/>
                <w:szCs w:val="16"/>
                <w:lang w:eastAsia="ru-RU"/>
              </w:rPr>
              <w:br/>
              <w:t>лица органа, предоставляющего решение о согласовании архитектурно-градостроительного облика объекта</w:t>
            </w:r>
            <w:r w:rsidR="00C96DE5" w:rsidRPr="007F4938">
              <w:rPr>
                <w:rFonts w:eastAsia="Times New Roman"/>
                <w:sz w:val="16"/>
                <w:szCs w:val="16"/>
                <w:lang w:eastAsia="ru-RU"/>
              </w:rPr>
              <w:t>)</w:t>
            </w:r>
          </w:p>
          <w:p w:rsidR="00DF1BE7" w:rsidRPr="00DF1BE7" w:rsidRDefault="00DF1BE7" w:rsidP="006804B9">
            <w:pPr>
              <w:ind w:firstLine="567"/>
              <w:contextualSpacing/>
              <w:jc w:val="both"/>
              <w:rPr>
                <w:rFonts w:eastAsia="Times New Roman"/>
                <w:sz w:val="28"/>
                <w:szCs w:val="28"/>
                <w:lang w:eastAsia="ru-RU"/>
              </w:rPr>
            </w:pPr>
            <w:r w:rsidRPr="00DF1BE7">
              <w:rPr>
                <w:rFonts w:eastAsia="Times New Roman"/>
                <w:sz w:val="28"/>
                <w:szCs w:val="28"/>
                <w:lang w:eastAsia="ru-RU"/>
              </w:rPr>
              <w:t>Исполнитель: _____________________________</w:t>
            </w:r>
          </w:p>
          <w:p w:rsidR="00DF1BE7" w:rsidRPr="00DF1BE7" w:rsidRDefault="00DF1BE7" w:rsidP="00C96DE5">
            <w:pPr>
              <w:ind w:firstLine="567"/>
              <w:contextualSpacing/>
              <w:jc w:val="center"/>
              <w:rPr>
                <w:rFonts w:eastAsia="Times New Roman"/>
                <w:sz w:val="20"/>
                <w:szCs w:val="20"/>
                <w:lang w:eastAsia="ru-RU"/>
              </w:rPr>
            </w:pPr>
            <w:r w:rsidRPr="00DF1BE7">
              <w:rPr>
                <w:rFonts w:eastAsia="Times New Roman"/>
                <w:sz w:val="20"/>
                <w:szCs w:val="20"/>
                <w:lang w:eastAsia="ru-RU"/>
              </w:rPr>
              <w:t>(</w:t>
            </w:r>
            <w:r w:rsidRPr="007F4938">
              <w:rPr>
                <w:rFonts w:eastAsia="Times New Roman"/>
                <w:sz w:val="16"/>
                <w:szCs w:val="16"/>
                <w:lang w:eastAsia="ru-RU"/>
              </w:rPr>
              <w:t>должность лица, проводившего проверку  документов на соответствие архитектурно-градостроительному облику объекта)</w:t>
            </w:r>
          </w:p>
        </w:tc>
        <w:tc>
          <w:tcPr>
            <w:tcW w:w="284" w:type="dxa"/>
            <w:tcBorders>
              <w:top w:val="nil"/>
              <w:left w:val="nil"/>
              <w:bottom w:val="nil"/>
              <w:right w:val="nil"/>
            </w:tcBorders>
          </w:tcPr>
          <w:p w:rsidR="00DF1BE7" w:rsidRPr="00DF1BE7" w:rsidRDefault="00DF1BE7" w:rsidP="006804B9">
            <w:pPr>
              <w:ind w:firstLine="567"/>
              <w:contextualSpacing/>
              <w:jc w:val="both"/>
              <w:rPr>
                <w:rFonts w:eastAsia="Times New Roman"/>
                <w:sz w:val="28"/>
                <w:szCs w:val="28"/>
                <w:lang w:eastAsia="ru-RU"/>
              </w:rPr>
            </w:pPr>
          </w:p>
        </w:tc>
        <w:tc>
          <w:tcPr>
            <w:tcW w:w="2126" w:type="dxa"/>
            <w:tcBorders>
              <w:top w:val="nil"/>
              <w:left w:val="nil"/>
              <w:bottom w:val="nil"/>
              <w:right w:val="nil"/>
            </w:tcBorders>
          </w:tcPr>
          <w:p w:rsidR="00DF1BE7" w:rsidRPr="007F4938" w:rsidRDefault="00DF1BE7" w:rsidP="006804B9">
            <w:pPr>
              <w:ind w:firstLine="567"/>
              <w:contextualSpacing/>
              <w:jc w:val="both"/>
              <w:rPr>
                <w:rFonts w:eastAsia="Times New Roman"/>
                <w:sz w:val="16"/>
                <w:szCs w:val="16"/>
                <w:lang w:eastAsia="ru-RU"/>
              </w:rPr>
            </w:pPr>
            <w:r w:rsidRPr="007F4938">
              <w:rPr>
                <w:rFonts w:eastAsia="Times New Roman"/>
                <w:sz w:val="16"/>
                <w:szCs w:val="16"/>
                <w:lang w:eastAsia="ru-RU"/>
              </w:rPr>
              <w:t>(подпись)</w:t>
            </w:r>
          </w:p>
          <w:p w:rsidR="00DF1BE7" w:rsidRPr="00DF1BE7" w:rsidRDefault="00DF1BE7" w:rsidP="006804B9">
            <w:pPr>
              <w:ind w:firstLine="567"/>
              <w:contextualSpacing/>
              <w:jc w:val="both"/>
              <w:rPr>
                <w:rFonts w:eastAsia="Times New Roman"/>
                <w:sz w:val="20"/>
                <w:szCs w:val="20"/>
                <w:lang w:eastAsia="ru-RU"/>
              </w:rPr>
            </w:pPr>
          </w:p>
          <w:p w:rsidR="00DF1BE7" w:rsidRPr="00DF1BE7" w:rsidRDefault="00DF1BE7" w:rsidP="006804B9">
            <w:pPr>
              <w:ind w:firstLine="567"/>
              <w:contextualSpacing/>
              <w:jc w:val="both"/>
              <w:rPr>
                <w:rFonts w:eastAsia="Times New Roman"/>
                <w:sz w:val="20"/>
                <w:szCs w:val="20"/>
                <w:lang w:eastAsia="ru-RU"/>
              </w:rPr>
            </w:pPr>
          </w:p>
          <w:p w:rsidR="00DF1BE7" w:rsidRPr="00DF1BE7" w:rsidRDefault="00DF1BE7" w:rsidP="006804B9">
            <w:pPr>
              <w:ind w:firstLine="567"/>
              <w:contextualSpacing/>
              <w:jc w:val="both"/>
              <w:rPr>
                <w:rFonts w:eastAsia="Times New Roman"/>
                <w:sz w:val="20"/>
                <w:szCs w:val="20"/>
                <w:lang w:eastAsia="ru-RU"/>
              </w:rPr>
            </w:pPr>
          </w:p>
          <w:p w:rsidR="00DF1BE7" w:rsidRPr="00DF1BE7" w:rsidRDefault="00DF1BE7" w:rsidP="006804B9">
            <w:pPr>
              <w:ind w:firstLine="567"/>
              <w:contextualSpacing/>
              <w:jc w:val="both"/>
              <w:rPr>
                <w:rFonts w:eastAsia="Times New Roman"/>
                <w:sz w:val="20"/>
                <w:szCs w:val="20"/>
                <w:lang w:eastAsia="ru-RU"/>
              </w:rPr>
            </w:pPr>
          </w:p>
          <w:p w:rsidR="00DF1BE7" w:rsidRPr="00DF1BE7" w:rsidRDefault="00DF1BE7" w:rsidP="006804B9">
            <w:pPr>
              <w:ind w:firstLine="567"/>
              <w:contextualSpacing/>
              <w:jc w:val="both"/>
              <w:rPr>
                <w:rFonts w:eastAsia="Times New Roman"/>
                <w:sz w:val="20"/>
                <w:szCs w:val="20"/>
                <w:lang w:eastAsia="ru-RU"/>
              </w:rPr>
            </w:pPr>
          </w:p>
          <w:p w:rsidR="00DF1BE7" w:rsidRPr="00DF1BE7" w:rsidRDefault="00C96DE5" w:rsidP="006804B9">
            <w:pPr>
              <w:ind w:firstLine="567"/>
              <w:contextualSpacing/>
              <w:jc w:val="both"/>
              <w:rPr>
                <w:rFonts w:eastAsia="Times New Roman"/>
                <w:sz w:val="20"/>
                <w:szCs w:val="20"/>
                <w:lang w:eastAsia="ru-RU"/>
              </w:rPr>
            </w:pPr>
            <w:r>
              <w:rPr>
                <w:rFonts w:eastAsia="Times New Roman"/>
                <w:sz w:val="20"/>
                <w:szCs w:val="20"/>
                <w:lang w:eastAsia="ru-RU"/>
              </w:rPr>
              <w:t>_______________</w:t>
            </w:r>
          </w:p>
          <w:p w:rsidR="00DF1BE7" w:rsidRPr="007F4938" w:rsidRDefault="00C96DE5" w:rsidP="006804B9">
            <w:pPr>
              <w:ind w:firstLine="567"/>
              <w:contextualSpacing/>
              <w:jc w:val="both"/>
              <w:rPr>
                <w:rFonts w:eastAsia="Times New Roman"/>
                <w:sz w:val="16"/>
                <w:szCs w:val="16"/>
                <w:lang w:eastAsia="ru-RU"/>
              </w:rPr>
            </w:pPr>
            <w:r>
              <w:rPr>
                <w:rFonts w:eastAsia="Times New Roman"/>
                <w:sz w:val="20"/>
                <w:szCs w:val="20"/>
                <w:lang w:eastAsia="ru-RU"/>
              </w:rPr>
              <w:t xml:space="preserve">     </w:t>
            </w:r>
            <w:r w:rsidRPr="00DF1BE7">
              <w:rPr>
                <w:rFonts w:eastAsia="Times New Roman"/>
                <w:sz w:val="20"/>
                <w:szCs w:val="20"/>
                <w:lang w:eastAsia="ru-RU"/>
              </w:rPr>
              <w:t xml:space="preserve"> </w:t>
            </w:r>
            <w:r w:rsidR="00DF1BE7" w:rsidRPr="007F4938">
              <w:rPr>
                <w:rFonts w:eastAsia="Times New Roman"/>
                <w:sz w:val="16"/>
                <w:szCs w:val="16"/>
                <w:lang w:eastAsia="ru-RU"/>
              </w:rPr>
              <w:t>(подпись)</w:t>
            </w:r>
          </w:p>
          <w:p w:rsidR="00DF1BE7" w:rsidRPr="00DF1BE7" w:rsidRDefault="00DF1BE7" w:rsidP="006804B9">
            <w:pPr>
              <w:ind w:firstLine="567"/>
              <w:contextualSpacing/>
              <w:jc w:val="both"/>
              <w:rPr>
                <w:rFonts w:eastAsia="Times New Roman"/>
                <w:sz w:val="20"/>
                <w:szCs w:val="20"/>
                <w:lang w:eastAsia="ru-RU"/>
              </w:rPr>
            </w:pPr>
          </w:p>
        </w:tc>
        <w:tc>
          <w:tcPr>
            <w:tcW w:w="482" w:type="dxa"/>
            <w:tcBorders>
              <w:top w:val="nil"/>
              <w:left w:val="nil"/>
              <w:bottom w:val="nil"/>
              <w:right w:val="nil"/>
            </w:tcBorders>
          </w:tcPr>
          <w:p w:rsidR="00DF1BE7" w:rsidRPr="00DF1BE7" w:rsidRDefault="00DF1BE7" w:rsidP="006804B9">
            <w:pPr>
              <w:ind w:firstLine="567"/>
              <w:contextualSpacing/>
              <w:jc w:val="both"/>
              <w:rPr>
                <w:rFonts w:eastAsia="Times New Roman"/>
                <w:sz w:val="20"/>
                <w:szCs w:val="20"/>
                <w:lang w:eastAsia="ru-RU"/>
              </w:rPr>
            </w:pPr>
          </w:p>
        </w:tc>
        <w:tc>
          <w:tcPr>
            <w:tcW w:w="2948" w:type="dxa"/>
            <w:tcBorders>
              <w:top w:val="nil"/>
              <w:left w:val="nil"/>
              <w:bottom w:val="nil"/>
              <w:right w:val="nil"/>
            </w:tcBorders>
          </w:tcPr>
          <w:p w:rsidR="00DF1BE7" w:rsidRPr="007F4938" w:rsidRDefault="00DF1BE7" w:rsidP="006804B9">
            <w:pPr>
              <w:ind w:firstLine="567"/>
              <w:contextualSpacing/>
              <w:jc w:val="both"/>
              <w:rPr>
                <w:rFonts w:eastAsia="Times New Roman"/>
                <w:sz w:val="16"/>
                <w:szCs w:val="16"/>
                <w:lang w:eastAsia="ru-RU"/>
              </w:rPr>
            </w:pPr>
            <w:r w:rsidRPr="007F4938">
              <w:rPr>
                <w:rFonts w:eastAsia="Times New Roman"/>
                <w:sz w:val="16"/>
                <w:szCs w:val="16"/>
                <w:lang w:eastAsia="ru-RU"/>
              </w:rPr>
              <w:t>(расшифровка подписи)</w:t>
            </w:r>
          </w:p>
          <w:p w:rsidR="00DF1BE7" w:rsidRPr="00DF1BE7" w:rsidRDefault="00DF1BE7" w:rsidP="006804B9">
            <w:pPr>
              <w:ind w:firstLine="567"/>
              <w:contextualSpacing/>
              <w:jc w:val="both"/>
              <w:rPr>
                <w:rFonts w:eastAsia="Times New Roman"/>
                <w:sz w:val="20"/>
                <w:szCs w:val="20"/>
                <w:lang w:eastAsia="ru-RU"/>
              </w:rPr>
            </w:pPr>
          </w:p>
          <w:p w:rsidR="00DF1BE7" w:rsidRPr="00DF1BE7" w:rsidRDefault="00DF1BE7" w:rsidP="006804B9">
            <w:pPr>
              <w:ind w:firstLine="567"/>
              <w:contextualSpacing/>
              <w:jc w:val="both"/>
              <w:rPr>
                <w:rFonts w:eastAsia="Times New Roman"/>
                <w:sz w:val="20"/>
                <w:szCs w:val="20"/>
                <w:lang w:eastAsia="ru-RU"/>
              </w:rPr>
            </w:pPr>
          </w:p>
          <w:p w:rsidR="00DF1BE7" w:rsidRPr="00DF1BE7" w:rsidRDefault="00DF1BE7" w:rsidP="006804B9">
            <w:pPr>
              <w:ind w:firstLine="567"/>
              <w:contextualSpacing/>
              <w:jc w:val="both"/>
              <w:rPr>
                <w:rFonts w:eastAsia="Times New Roman"/>
                <w:sz w:val="20"/>
                <w:szCs w:val="20"/>
                <w:lang w:eastAsia="ru-RU"/>
              </w:rPr>
            </w:pPr>
          </w:p>
          <w:p w:rsidR="00DF1BE7" w:rsidRPr="00DF1BE7" w:rsidRDefault="00DF1BE7" w:rsidP="006804B9">
            <w:pPr>
              <w:ind w:firstLine="567"/>
              <w:contextualSpacing/>
              <w:jc w:val="both"/>
              <w:rPr>
                <w:rFonts w:eastAsia="Times New Roman"/>
                <w:sz w:val="20"/>
                <w:szCs w:val="20"/>
                <w:lang w:eastAsia="ru-RU"/>
              </w:rPr>
            </w:pPr>
          </w:p>
          <w:p w:rsidR="00DF1BE7" w:rsidRPr="00DF1BE7" w:rsidRDefault="00DF1BE7" w:rsidP="006804B9">
            <w:pPr>
              <w:ind w:firstLine="567"/>
              <w:contextualSpacing/>
              <w:jc w:val="both"/>
              <w:rPr>
                <w:rFonts w:eastAsia="Times New Roman"/>
                <w:sz w:val="20"/>
                <w:szCs w:val="20"/>
                <w:lang w:eastAsia="ru-RU"/>
              </w:rPr>
            </w:pPr>
          </w:p>
          <w:p w:rsidR="00DF1BE7" w:rsidRPr="00DF1BE7" w:rsidRDefault="00DF1BE7" w:rsidP="006804B9">
            <w:pPr>
              <w:pBdr>
                <w:bottom w:val="single" w:sz="12" w:space="1" w:color="auto"/>
              </w:pBdr>
              <w:ind w:firstLine="567"/>
              <w:contextualSpacing/>
              <w:jc w:val="both"/>
              <w:rPr>
                <w:rFonts w:eastAsia="Times New Roman"/>
                <w:sz w:val="20"/>
                <w:szCs w:val="20"/>
                <w:lang w:eastAsia="ru-RU"/>
              </w:rPr>
            </w:pPr>
          </w:p>
          <w:p w:rsidR="00DF1BE7" w:rsidRPr="007F4938" w:rsidRDefault="00C96DE5" w:rsidP="006804B9">
            <w:pPr>
              <w:ind w:firstLine="567"/>
              <w:contextualSpacing/>
              <w:jc w:val="both"/>
              <w:rPr>
                <w:rFonts w:eastAsia="Times New Roman"/>
                <w:sz w:val="16"/>
                <w:szCs w:val="16"/>
                <w:lang w:eastAsia="ru-RU"/>
              </w:rPr>
            </w:pPr>
            <w:r w:rsidRPr="007F4938">
              <w:rPr>
                <w:rFonts w:eastAsia="Times New Roman"/>
                <w:sz w:val="16"/>
                <w:szCs w:val="16"/>
                <w:lang w:eastAsia="ru-RU"/>
              </w:rPr>
              <w:t xml:space="preserve"> </w:t>
            </w:r>
            <w:r w:rsidR="00DF1BE7" w:rsidRPr="007F4938">
              <w:rPr>
                <w:rFonts w:eastAsia="Times New Roman"/>
                <w:sz w:val="16"/>
                <w:szCs w:val="16"/>
                <w:lang w:eastAsia="ru-RU"/>
              </w:rPr>
              <w:t>(расшифровка подписи)</w:t>
            </w:r>
          </w:p>
          <w:p w:rsidR="00DF1BE7" w:rsidRDefault="00DF1BE7" w:rsidP="006804B9">
            <w:pPr>
              <w:ind w:firstLine="567"/>
              <w:contextualSpacing/>
              <w:jc w:val="both"/>
              <w:rPr>
                <w:rFonts w:eastAsia="Times New Roman"/>
                <w:sz w:val="20"/>
                <w:szCs w:val="20"/>
                <w:lang w:eastAsia="ru-RU"/>
              </w:rPr>
            </w:pPr>
          </w:p>
          <w:p w:rsidR="00625EEC" w:rsidRDefault="00625EEC" w:rsidP="006804B9">
            <w:pPr>
              <w:ind w:firstLine="567"/>
              <w:contextualSpacing/>
              <w:jc w:val="both"/>
              <w:rPr>
                <w:rFonts w:eastAsia="Times New Roman"/>
                <w:sz w:val="20"/>
                <w:szCs w:val="20"/>
                <w:lang w:eastAsia="ru-RU"/>
              </w:rPr>
            </w:pPr>
          </w:p>
          <w:p w:rsidR="00625EEC" w:rsidRPr="00DF1BE7" w:rsidRDefault="00625EEC" w:rsidP="006804B9">
            <w:pPr>
              <w:ind w:firstLine="567"/>
              <w:contextualSpacing/>
              <w:jc w:val="both"/>
              <w:rPr>
                <w:rFonts w:eastAsia="Times New Roman"/>
                <w:sz w:val="20"/>
                <w:szCs w:val="20"/>
                <w:lang w:eastAsia="ru-RU"/>
              </w:rPr>
            </w:pPr>
          </w:p>
        </w:tc>
      </w:tr>
    </w:tbl>
    <w:p w:rsidR="00DF1BE7" w:rsidRPr="00C96DE5" w:rsidRDefault="00DF1BE7" w:rsidP="00EA428A">
      <w:pPr>
        <w:autoSpaceDE w:val="0"/>
        <w:autoSpaceDN w:val="0"/>
        <w:adjustRightInd w:val="0"/>
        <w:jc w:val="right"/>
        <w:outlineLvl w:val="0"/>
        <w:rPr>
          <w:sz w:val="28"/>
          <w:szCs w:val="28"/>
        </w:rPr>
      </w:pPr>
      <w:r w:rsidRPr="00C96DE5">
        <w:rPr>
          <w:sz w:val="28"/>
          <w:szCs w:val="28"/>
        </w:rPr>
        <w:lastRenderedPageBreak/>
        <w:t>Приложение 4</w:t>
      </w:r>
    </w:p>
    <w:p w:rsidR="00DF1BE7" w:rsidRPr="00C96DE5" w:rsidRDefault="00EA428A" w:rsidP="006804B9">
      <w:pPr>
        <w:autoSpaceDE w:val="0"/>
        <w:autoSpaceDN w:val="0"/>
        <w:adjustRightInd w:val="0"/>
        <w:ind w:firstLine="567"/>
        <w:jc w:val="right"/>
        <w:rPr>
          <w:sz w:val="28"/>
          <w:szCs w:val="28"/>
        </w:rPr>
      </w:pPr>
      <w:r w:rsidRPr="00C96DE5">
        <w:rPr>
          <w:sz w:val="28"/>
          <w:szCs w:val="28"/>
        </w:rPr>
        <w:t>к а</w:t>
      </w:r>
      <w:r w:rsidR="00DF1BE7" w:rsidRPr="00C96DE5">
        <w:rPr>
          <w:sz w:val="28"/>
          <w:szCs w:val="28"/>
        </w:rPr>
        <w:t>дминистративному регламенту</w:t>
      </w:r>
    </w:p>
    <w:p w:rsidR="00DF1BE7" w:rsidRPr="00C96DE5" w:rsidRDefault="00DF1BE7" w:rsidP="006804B9">
      <w:pPr>
        <w:ind w:firstLine="567"/>
        <w:contextualSpacing/>
        <w:jc w:val="both"/>
        <w:rPr>
          <w:rFonts w:eastAsia="Times New Roman"/>
          <w:sz w:val="28"/>
          <w:szCs w:val="28"/>
          <w:lang w:eastAsia="ru-RU"/>
        </w:rPr>
      </w:pPr>
    </w:p>
    <w:p w:rsidR="00DF1BE7" w:rsidRPr="00DF1BE7" w:rsidRDefault="00DF1BE7" w:rsidP="006804B9">
      <w:pPr>
        <w:ind w:firstLine="567"/>
        <w:contextualSpacing/>
        <w:jc w:val="both"/>
        <w:rPr>
          <w:rFonts w:eastAsia="Times New Roman"/>
          <w:color w:val="000000"/>
          <w:sz w:val="28"/>
          <w:szCs w:val="28"/>
          <w:lang w:eastAsia="ru-RU"/>
        </w:rPr>
      </w:pPr>
    </w:p>
    <w:p w:rsidR="00DF1BE7" w:rsidRPr="00C96DE5" w:rsidRDefault="00DF1BE7" w:rsidP="00C96DE5">
      <w:pPr>
        <w:contextualSpacing/>
        <w:jc w:val="center"/>
        <w:rPr>
          <w:rFonts w:eastAsia="Times New Roman"/>
          <w:b/>
          <w:color w:val="000000"/>
          <w:sz w:val="28"/>
          <w:szCs w:val="28"/>
          <w:lang w:eastAsia="ru-RU"/>
        </w:rPr>
      </w:pPr>
      <w:r w:rsidRPr="00C96DE5">
        <w:rPr>
          <w:rFonts w:eastAsia="Times New Roman"/>
          <w:b/>
          <w:color w:val="000000"/>
          <w:sz w:val="28"/>
          <w:szCs w:val="28"/>
          <w:lang w:eastAsia="ru-RU"/>
        </w:rPr>
        <w:t>Б</w:t>
      </w:r>
      <w:r w:rsidR="00C96DE5" w:rsidRPr="00C96DE5">
        <w:rPr>
          <w:rFonts w:eastAsia="Times New Roman"/>
          <w:b/>
          <w:color w:val="000000"/>
          <w:sz w:val="28"/>
          <w:szCs w:val="28"/>
          <w:lang w:eastAsia="ru-RU"/>
        </w:rPr>
        <w:t>лок-схема</w:t>
      </w:r>
    </w:p>
    <w:p w:rsidR="00DF1BE7" w:rsidRPr="00C96DE5" w:rsidRDefault="00DF1BE7" w:rsidP="00C96DE5">
      <w:pPr>
        <w:contextualSpacing/>
        <w:jc w:val="center"/>
        <w:rPr>
          <w:rFonts w:eastAsia="Times New Roman"/>
          <w:b/>
          <w:color w:val="000000"/>
          <w:sz w:val="28"/>
          <w:szCs w:val="28"/>
          <w:lang w:eastAsia="ru-RU"/>
        </w:rPr>
      </w:pPr>
      <w:r w:rsidRPr="00C96DE5">
        <w:rPr>
          <w:rFonts w:eastAsia="Times New Roman"/>
          <w:b/>
          <w:color w:val="000000"/>
          <w:sz w:val="28"/>
          <w:szCs w:val="28"/>
          <w:lang w:eastAsia="ru-RU"/>
        </w:rPr>
        <w:t>последовательности действий при предоставлении муниципальной услуги</w:t>
      </w:r>
    </w:p>
    <w:p w:rsidR="00DF1BE7" w:rsidRDefault="00DF1BE7" w:rsidP="00C96DE5">
      <w:pPr>
        <w:contextualSpacing/>
        <w:jc w:val="center"/>
        <w:rPr>
          <w:rFonts w:eastAsia="Times New Roman"/>
          <w:b/>
          <w:color w:val="000000"/>
          <w:sz w:val="28"/>
          <w:szCs w:val="28"/>
          <w:lang w:eastAsia="ru-RU"/>
        </w:rPr>
      </w:pPr>
      <w:r w:rsidRPr="00C96DE5">
        <w:rPr>
          <w:rFonts w:eastAsia="Times New Roman"/>
          <w:b/>
          <w:color w:val="000000"/>
          <w:sz w:val="28"/>
          <w:szCs w:val="28"/>
          <w:lang w:eastAsia="ru-RU"/>
        </w:rPr>
        <w:t>«</w:t>
      </w:r>
      <w:r w:rsidRPr="00C96DE5">
        <w:rPr>
          <w:rFonts w:eastAsia="Times New Roman"/>
          <w:b/>
          <w:sz w:val="28"/>
          <w:szCs w:val="28"/>
          <w:lang w:eastAsia="ru-RU"/>
        </w:rPr>
        <w:t>Предоставление решения о согласовании архитектурно-градостроительного облика объекта</w:t>
      </w:r>
      <w:r w:rsidRPr="00C96DE5">
        <w:rPr>
          <w:rFonts w:eastAsia="Times New Roman"/>
          <w:b/>
          <w:color w:val="000000"/>
          <w:sz w:val="28"/>
          <w:szCs w:val="28"/>
          <w:lang w:eastAsia="ru-RU"/>
        </w:rPr>
        <w:t>»</w:t>
      </w:r>
    </w:p>
    <w:p w:rsidR="00C96DE5" w:rsidRPr="00C96DE5" w:rsidRDefault="00C96DE5" w:rsidP="00C96DE5">
      <w:pPr>
        <w:contextualSpacing/>
        <w:jc w:val="center"/>
        <w:rPr>
          <w:rFonts w:eastAsia="Times New Roman"/>
          <w:b/>
          <w:color w:val="000000"/>
          <w:sz w:val="28"/>
          <w:szCs w:val="28"/>
          <w:lang w:eastAsia="ru-RU"/>
        </w:rPr>
      </w:pPr>
    </w:p>
    <w:p w:rsidR="00DF1BE7" w:rsidRPr="00DF1BE7" w:rsidRDefault="00B0142F" w:rsidP="006804B9">
      <w:pPr>
        <w:ind w:firstLine="567"/>
        <w:contextualSpacing/>
        <w:jc w:val="both"/>
        <w:rPr>
          <w:rFonts w:eastAsia="Times New Roman"/>
          <w:color w:val="000000"/>
          <w:sz w:val="28"/>
          <w:szCs w:val="28"/>
          <w:lang w:eastAsia="ru-RU"/>
        </w:rPr>
      </w:pPr>
      <w:r w:rsidRPr="00B0142F">
        <w:rPr>
          <w:rFonts w:eastAsia="Times New Roman"/>
          <w:noProof/>
          <w:sz w:val="28"/>
          <w:szCs w:val="28"/>
          <w:lang w:eastAsia="ru-RU"/>
        </w:rPr>
        <w:pict>
          <v:rect id="Прямоугольник 37" o:spid="_x0000_s1052" style="position:absolute;left:0;text-align:left;margin-left:5.45pt;margin-top:2.25pt;width:486.6pt;height:62.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">
            <v:textbox style="mso-next-textbox:#Прямоугольник 37">
              <w:txbxContent>
                <w:p w:rsidR="00B17783" w:rsidRPr="00630241" w:rsidRDefault="00B17783" w:rsidP="00DF1BE7">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B0142F" w:rsidP="006804B9">
      <w:pPr>
        <w:ind w:firstLine="567"/>
        <w:contextualSpacing/>
        <w:jc w:val="both"/>
        <w:rPr>
          <w:rFonts w:eastAsia="Times New Roman"/>
          <w:color w:val="000000"/>
          <w:sz w:val="28"/>
          <w:szCs w:val="28"/>
          <w:lang w:eastAsia="ru-RU"/>
        </w:rPr>
      </w:pPr>
      <w:r>
        <w:rPr>
          <w:rFonts w:eastAsia="Times New Roman"/>
          <w:noProof/>
          <w:color w:val="000000"/>
          <w:sz w:val="28"/>
          <w:szCs w:val="28"/>
          <w:lang w:eastAsia="ru-RU"/>
        </w:rPr>
        <w:pict>
          <v:shapetype id="_x0000_t32" coordsize="21600,21600" o:spt="32" o:oned="t" path="m,l21600,21600e" filled="f">
            <v:path arrowok="t" fillok="f" o:connecttype="none"/>
            <o:lock v:ext="edit" shapetype="t"/>
          </v:shapetype>
          <v:shape id="_x0000_s1061" type="#_x0000_t32" style="position:absolute;left:0;text-align:left;margin-left:240pt;margin-top:.25pt;width:0;height:13.5pt;z-index:251660800" o:connectortype="straight">
            <v:stroke endarrow="block"/>
          </v:shape>
        </w:pict>
      </w:r>
      <w:r w:rsidRPr="00B0142F">
        <w:rPr>
          <w:rFonts w:eastAsia="Times New Roman"/>
          <w:noProof/>
          <w:sz w:val="28"/>
          <w:szCs w:val="28"/>
          <w:lang w:eastAsia="ru-RU"/>
        </w:rPr>
        <w:pict>
          <v:rect id="Прямоугольник 32" o:spid="_x0000_s1050" style="position:absolute;left:0;text-align:left;margin-left:5.45pt;margin-top:13.75pt;width:486.6pt;height:39.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">
            <v:textbox style="mso-next-textbox:#Прямоугольник 32">
              <w:txbxContent>
                <w:p w:rsidR="00B17783" w:rsidRPr="00630241" w:rsidRDefault="00B17783" w:rsidP="00DF1BE7">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B0142F" w:rsidP="006804B9">
      <w:pPr>
        <w:ind w:firstLine="567"/>
        <w:contextualSpacing/>
        <w:jc w:val="both"/>
        <w:rPr>
          <w:rFonts w:eastAsia="Times New Roman"/>
          <w:color w:val="000000"/>
          <w:sz w:val="28"/>
          <w:szCs w:val="28"/>
          <w:lang w:eastAsia="ru-RU"/>
        </w:rPr>
      </w:pPr>
      <w:r>
        <w:rPr>
          <w:rFonts w:eastAsia="Times New Roman"/>
          <w:noProof/>
          <w:color w:val="000000"/>
          <w:sz w:val="28"/>
          <w:szCs w:val="28"/>
          <w:lang w:eastAsia="ru-RU"/>
        </w:rPr>
        <w:pict>
          <v:shape id="_x0000_s1062" type="#_x0000_t32" style="position:absolute;left:0;text-align:left;margin-left:236.2pt;margin-top:4.9pt;width:0;height:22.5pt;z-index:251661824" o:connectortype="straight">
            <v:stroke endarrow="block"/>
          </v:shape>
        </w:pict>
      </w:r>
    </w:p>
    <w:p w:rsidR="00DF1BE7" w:rsidRPr="00DF1BE7" w:rsidRDefault="00B0142F" w:rsidP="006804B9">
      <w:pPr>
        <w:ind w:firstLine="567"/>
        <w:contextualSpacing/>
        <w:jc w:val="both"/>
        <w:rPr>
          <w:rFonts w:eastAsia="Times New Roman"/>
          <w:color w:val="000000"/>
          <w:sz w:val="28"/>
          <w:szCs w:val="28"/>
          <w:lang w:eastAsia="ru-RU"/>
        </w:rPr>
      </w:pPr>
      <w:r w:rsidRPr="00B0142F">
        <w:rPr>
          <w:rFonts w:eastAsia="Times New Roman"/>
          <w:noProof/>
          <w:sz w:val="28"/>
          <w:szCs w:val="28"/>
          <w:lang w:eastAsia="ru-RU"/>
        </w:rPr>
        <w:pict>
          <v:rect id="Прямоугольник 8" o:spid="_x0000_s1049" style="position:absolute;left:0;text-align:left;margin-left:5.45pt;margin-top:11.3pt;width:483.85pt;height:41.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">
            <v:textbox style="mso-next-textbox:#Прямоугольник 8">
              <w:txbxContent>
                <w:p w:rsidR="00B17783" w:rsidRPr="00630241" w:rsidRDefault="00B17783" w:rsidP="00DF1BE7">
                  <w:pPr>
                    <w:jc w:val="center"/>
                    <w:rPr>
                      <w:sz w:val="26"/>
                      <w:szCs w:val="26"/>
                    </w:rPr>
                  </w:pPr>
                  <w:r w:rsidRPr="00630241">
                    <w:rPr>
                      <w:sz w:val="26"/>
                      <w:szCs w:val="26"/>
                    </w:rPr>
                    <w:t>Проверка наличия или отсутствия оснований указанных в пункте 2.8. настоящего Административного регламента</w:t>
                  </w:r>
                </w:p>
              </w:txbxContent>
            </v:textbox>
          </v:rect>
        </w:pict>
      </w: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B0142F" w:rsidP="006804B9">
      <w:pPr>
        <w:ind w:firstLine="567"/>
        <w:contextualSpacing/>
        <w:jc w:val="both"/>
        <w:rPr>
          <w:rFonts w:eastAsia="Times New Roman"/>
          <w:color w:val="000000"/>
          <w:sz w:val="28"/>
          <w:szCs w:val="28"/>
          <w:lang w:eastAsia="ru-RU"/>
        </w:rPr>
      </w:pPr>
      <w:r>
        <w:rPr>
          <w:rFonts w:eastAsia="Times New Roman"/>
          <w:noProof/>
          <w:color w:val="000000"/>
          <w:sz w:val="28"/>
          <w:szCs w:val="28"/>
          <w:lang w:eastAsia="ru-RU"/>
        </w:rPr>
        <w:pict>
          <v:rect id="_x0000_s1056" style="position:absolute;left:0;text-align:left;margin-left:321.15pt;margin-top:15pt;width:127.15pt;height:21.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a3Ug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">
            <v:textbox style="mso-next-textbox:#_x0000_s1056">
              <w:txbxContent>
                <w:p w:rsidR="00B17783" w:rsidRPr="00CD61F5" w:rsidRDefault="00B17783" w:rsidP="00DF1BE7">
                  <w:pPr>
                    <w:jc w:val="center"/>
                    <w:rPr>
                      <w:sz w:val="22"/>
                      <w:szCs w:val="22"/>
                    </w:rPr>
                  </w:pPr>
                  <w:r>
                    <w:rPr>
                      <w:sz w:val="22"/>
                      <w:szCs w:val="22"/>
                    </w:rPr>
                    <w:t>не имеется оснований</w:t>
                  </w:r>
                </w:p>
              </w:txbxContent>
            </v:textbox>
          </v:rect>
        </w:pict>
      </w:r>
      <w:r w:rsidRPr="00B0142F">
        <w:rPr>
          <w:rFonts w:eastAsia="Times New Roman"/>
          <w:noProof/>
          <w:sz w:val="28"/>
          <w:szCs w:val="28"/>
          <w:lang w:eastAsia="ru-RU"/>
        </w:rPr>
        <w:pict>
          <v:rect id="Прямоугольник 36" o:spid="_x0000_s1051" style="position:absolute;left:0;text-align:left;margin-left:41.95pt;margin-top:15pt;width:127.15pt;height:21.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a3Ug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">
            <v:textbox style="mso-next-textbox:#Прямоугольник 36">
              <w:txbxContent>
                <w:p w:rsidR="00B17783" w:rsidRPr="00CD61F5" w:rsidRDefault="00B17783" w:rsidP="00DF1BE7">
                  <w:pPr>
                    <w:jc w:val="center"/>
                    <w:rPr>
                      <w:sz w:val="22"/>
                      <w:szCs w:val="22"/>
                    </w:rPr>
                  </w:pPr>
                  <w:r>
                    <w:rPr>
                      <w:sz w:val="22"/>
                      <w:szCs w:val="22"/>
                    </w:rPr>
                    <w:t>имеются основания</w:t>
                  </w:r>
                </w:p>
              </w:txbxContent>
            </v:textbox>
          </v:rect>
        </w:pict>
      </w:r>
      <w:r>
        <w:rPr>
          <w:rFonts w:eastAsia="Times New Roman"/>
          <w:noProof/>
          <w:color w:val="000000"/>
          <w:sz w:val="28"/>
          <w:szCs w:val="28"/>
          <w:lang w:eastAsia="ru-RU"/>
        </w:rPr>
        <w:pict>
          <v:shape id="_x0000_s1057" type="#_x0000_t32" style="position:absolute;left:0;text-align:left;margin-left:169.1pt;margin-top:4.65pt;width:70.9pt;height:21.6pt;flip:x;z-index:251656704" o:connectortype="straight">
            <v:stroke endarrow="block"/>
          </v:shape>
        </w:pict>
      </w:r>
      <w:r>
        <w:rPr>
          <w:rFonts w:eastAsia="Times New Roman"/>
          <w:noProof/>
          <w:color w:val="000000"/>
          <w:sz w:val="28"/>
          <w:szCs w:val="28"/>
          <w:lang w:eastAsia="ru-RU"/>
        </w:rPr>
        <w:pict>
          <v:shape id="_x0000_s1058" type="#_x0000_t32" style="position:absolute;left:0;text-align:left;margin-left:240pt;margin-top:4.65pt;width:81.15pt;height:21.6pt;z-index:251657728" o:connectortype="straight">
            <v:stroke endarrow="block"/>
          </v:shape>
        </w:pict>
      </w: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B0142F" w:rsidP="006804B9">
      <w:pPr>
        <w:ind w:firstLine="567"/>
        <w:contextualSpacing/>
        <w:jc w:val="both"/>
        <w:rPr>
          <w:rFonts w:eastAsia="Times New Roman"/>
          <w:color w:val="000000"/>
          <w:sz w:val="28"/>
          <w:szCs w:val="28"/>
          <w:lang w:eastAsia="ru-RU"/>
        </w:rPr>
      </w:pPr>
      <w:r>
        <w:rPr>
          <w:rFonts w:eastAsia="Times New Roman"/>
          <w:noProof/>
          <w:color w:val="000000"/>
          <w:sz w:val="28"/>
          <w:szCs w:val="28"/>
          <w:lang w:eastAsia="ru-RU"/>
        </w:rPr>
        <w:pict>
          <v:shape id="_x0000_s1064" type="#_x0000_t32" style="position:absolute;left:0;text-align:left;margin-left:369.25pt;margin-top:4.6pt;width:.05pt;height:16.4pt;z-index:251663872" o:connectortype="straight">
            <v:stroke endarrow="block"/>
          </v:shape>
        </w:pict>
      </w:r>
      <w:r>
        <w:rPr>
          <w:rFonts w:eastAsia="Times New Roman"/>
          <w:noProof/>
          <w:color w:val="000000"/>
          <w:sz w:val="28"/>
          <w:szCs w:val="28"/>
          <w:lang w:eastAsia="ru-RU"/>
        </w:rPr>
        <w:pict>
          <v:shape id="_x0000_s1063" type="#_x0000_t32" style="position:absolute;left:0;text-align:left;margin-left:106.95pt;margin-top:4.6pt;width:.05pt;height:23.5pt;z-index:251662848" o:connectortype="straight">
            <v:stroke endarrow="block"/>
          </v:shape>
        </w:pict>
      </w:r>
    </w:p>
    <w:p w:rsidR="00DF1BE7" w:rsidRPr="00DF1BE7" w:rsidRDefault="00B0142F" w:rsidP="006804B9">
      <w:pPr>
        <w:ind w:firstLine="567"/>
        <w:contextualSpacing/>
        <w:jc w:val="both"/>
        <w:rPr>
          <w:rFonts w:eastAsia="Times New Roman"/>
          <w:color w:val="000000"/>
          <w:sz w:val="28"/>
          <w:szCs w:val="28"/>
          <w:lang w:eastAsia="ru-RU"/>
        </w:rPr>
      </w:pPr>
      <w:r>
        <w:rPr>
          <w:rFonts w:eastAsia="Times New Roman"/>
          <w:noProof/>
          <w:color w:val="000000"/>
          <w:sz w:val="28"/>
          <w:szCs w:val="28"/>
          <w:lang w:eastAsia="ru-RU"/>
        </w:rPr>
        <w:pict>
          <v:rect id="_x0000_s1060" style="position:absolute;left:0;text-align:left;margin-left:-46.85pt;margin-top:12pt;width:259.05pt;height:5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">
            <v:textbox style="mso-next-textbox:#_x0000_s1060">
              <w:txbxContent>
                <w:p w:rsidR="00B17783" w:rsidRPr="007022FB" w:rsidRDefault="00B17783" w:rsidP="00DF1BE7">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B0142F">
        <w:rPr>
          <w:rFonts w:eastAsia="Times New Roman"/>
          <w:noProof/>
          <w:sz w:val="28"/>
          <w:szCs w:val="28"/>
          <w:lang w:eastAsia="ru-RU"/>
        </w:rPr>
        <w:pict>
          <v:rect id="Прямоугольник 42" o:spid="_x0000_s1054" style="position:absolute;left:0;text-align:left;margin-left:229.15pt;margin-top:4.9pt;width:259.05pt;height:72.5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">
            <v:textbox style="mso-next-textbox:#Прямоугольник 42">
              <w:txbxContent>
                <w:p w:rsidR="00B17783" w:rsidRPr="007022FB" w:rsidRDefault="00B17783" w:rsidP="00C96DE5">
                  <w:pPr>
                    <w:jc w:val="center"/>
                    <w:rPr>
                      <w:sz w:val="26"/>
                      <w:szCs w:val="26"/>
                    </w:rPr>
                  </w:pPr>
                  <w:r w:rsidRPr="007022FB">
                    <w:rPr>
                      <w:sz w:val="26"/>
                      <w:szCs w:val="26"/>
                    </w:rPr>
                    <w:t xml:space="preserve">Подготовка проекта </w:t>
                  </w:r>
                  <w:r w:rsidRPr="007022FB">
                    <w:rPr>
                      <w:rFonts w:eastAsia="Times New Roman"/>
                      <w:sz w:val="26"/>
                      <w:szCs w:val="26"/>
                      <w:lang w:eastAsia="ru-RU"/>
                    </w:rPr>
                    <w:t>Решения о согласовании архитектурно-градостроительного облика объекта по установленной форме</w:t>
                  </w:r>
                </w:p>
              </w:txbxContent>
            </v:textbox>
          </v:rect>
        </w:pict>
      </w: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B0142F" w:rsidP="006804B9">
      <w:pPr>
        <w:ind w:firstLine="567"/>
        <w:contextualSpacing/>
        <w:jc w:val="both"/>
        <w:rPr>
          <w:rFonts w:eastAsia="Times New Roman"/>
          <w:color w:val="000000"/>
          <w:sz w:val="28"/>
          <w:szCs w:val="28"/>
          <w:lang w:eastAsia="ru-RU"/>
        </w:rPr>
      </w:pPr>
      <w:r>
        <w:rPr>
          <w:rFonts w:eastAsia="Times New Roman"/>
          <w:noProof/>
          <w:color w:val="000000"/>
          <w:sz w:val="28"/>
          <w:szCs w:val="28"/>
          <w:lang w:eastAsia="ru-RU"/>
        </w:rPr>
        <w:pict>
          <v:shape id="_x0000_s1066" type="#_x0000_t32" style="position:absolute;left:0;text-align:left;margin-left:106.9pt;margin-top:1.6pt;width:.05pt;height:27.85pt;z-index:251665920" o:connectortype="straight">
            <v:stroke endarrow="block"/>
          </v:shape>
        </w:pict>
      </w:r>
      <w:r>
        <w:rPr>
          <w:rFonts w:eastAsia="Times New Roman"/>
          <w:noProof/>
          <w:color w:val="000000"/>
          <w:sz w:val="28"/>
          <w:szCs w:val="28"/>
          <w:lang w:eastAsia="ru-RU"/>
        </w:rPr>
        <w:pict>
          <v:shape id="_x0000_s1065" type="#_x0000_t32" style="position:absolute;left:0;text-align:left;margin-left:340.3pt;margin-top:13.05pt;width:0;height:16.4pt;z-index:251664896" o:connectortype="straight">
            <v:stroke endarrow="block"/>
          </v:shape>
        </w:pict>
      </w:r>
    </w:p>
    <w:p w:rsidR="00DF1BE7" w:rsidRPr="00DF1BE7" w:rsidRDefault="00B0142F" w:rsidP="006804B9">
      <w:pPr>
        <w:ind w:firstLine="567"/>
        <w:contextualSpacing/>
        <w:jc w:val="both"/>
        <w:rPr>
          <w:rFonts w:eastAsia="Times New Roman"/>
          <w:color w:val="000000"/>
          <w:sz w:val="28"/>
          <w:szCs w:val="28"/>
          <w:lang w:eastAsia="ru-RU"/>
        </w:rPr>
      </w:pPr>
      <w:r w:rsidRPr="00B0142F">
        <w:rPr>
          <w:rFonts w:eastAsia="Times New Roman"/>
          <w:noProof/>
          <w:sz w:val="28"/>
          <w:szCs w:val="28"/>
          <w:lang w:eastAsia="ru-RU"/>
        </w:rPr>
        <w:pict>
          <v:rect id="Прямоугольник 45" o:spid="_x0000_s1055" style="position:absolute;left:0;text-align:left;margin-left:15.9pt;margin-top:13.35pt;width:464.25pt;height:71.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">
            <v:textbox style="mso-next-textbox:#Прямоугольник 45">
              <w:txbxContent>
                <w:p w:rsidR="00B17783" w:rsidRPr="005D312C" w:rsidRDefault="00B17783" w:rsidP="00DF1BE7">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о согласовании архитектурно-градостроительного облика объекта либо </w:t>
                  </w:r>
                  <w:r w:rsidRPr="005D312C">
                    <w:rPr>
                      <w:sz w:val="26"/>
                      <w:szCs w:val="26"/>
                    </w:rPr>
                    <w:t>отказе в предоставлении муниципальной услуги</w:t>
                  </w:r>
                </w:p>
              </w:txbxContent>
            </v:textbox>
          </v:rect>
        </w:pict>
      </w: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DF1BE7" w:rsidP="006804B9">
      <w:pPr>
        <w:ind w:firstLine="567"/>
        <w:contextualSpacing/>
        <w:jc w:val="both"/>
        <w:rPr>
          <w:rFonts w:eastAsia="Times New Roman"/>
          <w:color w:val="000000"/>
          <w:sz w:val="28"/>
          <w:szCs w:val="28"/>
          <w:lang w:eastAsia="ru-RU"/>
        </w:rPr>
      </w:pPr>
    </w:p>
    <w:p w:rsidR="00DF1BE7" w:rsidRPr="00DF1BE7" w:rsidRDefault="00B0142F" w:rsidP="006804B9">
      <w:pPr>
        <w:autoSpaceDE w:val="0"/>
        <w:autoSpaceDN w:val="0"/>
        <w:adjustRightInd w:val="0"/>
        <w:ind w:firstLine="567"/>
        <w:contextualSpacing/>
        <w:jc w:val="both"/>
        <w:outlineLvl w:val="2"/>
        <w:rPr>
          <w:rFonts w:eastAsia="Times New Roman"/>
          <w:sz w:val="28"/>
          <w:szCs w:val="28"/>
          <w:lang w:eastAsia="ru-RU"/>
        </w:rPr>
      </w:pPr>
      <w:r w:rsidRPr="00B0142F">
        <w:rPr>
          <w:rFonts w:eastAsia="Times New Roman"/>
          <w:noProof/>
          <w:color w:val="000000"/>
          <w:sz w:val="28"/>
          <w:szCs w:val="28"/>
          <w:lang w:eastAsia="ru-RU"/>
        </w:rPr>
        <w:pict>
          <v:shape id="_x0000_s1067" type="#_x0000_t32" style="position:absolute;left:0;text-align:left;margin-left:249.85pt;margin-top:4.3pt;width:0;height:16.4pt;z-index:251666944" o:connectortype="straight">
            <v:stroke endarrow="block"/>
          </v:shape>
        </w:pict>
      </w:r>
    </w:p>
    <w:p w:rsidR="00DF1BE7" w:rsidRPr="00DF1BE7" w:rsidRDefault="00B0142F" w:rsidP="006804B9">
      <w:pPr>
        <w:ind w:firstLine="567"/>
        <w:contextualSpacing/>
        <w:jc w:val="both"/>
        <w:rPr>
          <w:rFonts w:eastAsia="Times New Roman"/>
          <w:sz w:val="28"/>
          <w:szCs w:val="28"/>
          <w:lang w:eastAsia="ru-RU"/>
        </w:rPr>
      </w:pPr>
      <w:r>
        <w:rPr>
          <w:rFonts w:eastAsia="Times New Roman"/>
          <w:noProof/>
          <w:sz w:val="28"/>
          <w:szCs w:val="28"/>
          <w:lang w:eastAsia="ru-RU"/>
        </w:rPr>
        <w:pict>
          <v:rect id="Прямоугольник 39" o:spid="_x0000_s1053" style="position:absolute;left:0;text-align:left;margin-left:19.1pt;margin-top:6.6pt;width:461.05pt;height:69.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">
            <v:textbox style="mso-next-textbox:#Прямоугольник 39">
              <w:txbxContent>
                <w:p w:rsidR="00B17783" w:rsidRPr="005D312C" w:rsidRDefault="00B17783" w:rsidP="00DF1BE7">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о согласовании архитектурно-градостроительного облика объекта 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DF1BE7" w:rsidRPr="00DF1BE7" w:rsidRDefault="00DF1BE7" w:rsidP="006804B9">
      <w:pPr>
        <w:ind w:firstLine="567"/>
        <w:contextualSpacing/>
        <w:jc w:val="both"/>
        <w:rPr>
          <w:rFonts w:eastAsia="Times New Roman"/>
          <w:sz w:val="28"/>
          <w:szCs w:val="28"/>
          <w:lang w:eastAsia="ru-RU"/>
        </w:rPr>
      </w:pPr>
    </w:p>
    <w:p w:rsidR="00DF1BE7" w:rsidRPr="00DF1BE7" w:rsidRDefault="00DF1BE7" w:rsidP="006804B9">
      <w:pPr>
        <w:ind w:firstLine="567"/>
        <w:contextualSpacing/>
        <w:jc w:val="both"/>
        <w:rPr>
          <w:rFonts w:eastAsia="Times New Roman"/>
          <w:sz w:val="28"/>
          <w:szCs w:val="28"/>
          <w:lang w:eastAsia="ru-RU"/>
        </w:rPr>
      </w:pPr>
    </w:p>
    <w:p w:rsidR="00DF1BE7" w:rsidRPr="00DF1BE7" w:rsidRDefault="00DF1BE7" w:rsidP="006804B9">
      <w:pPr>
        <w:ind w:firstLine="567"/>
        <w:contextualSpacing/>
        <w:jc w:val="both"/>
        <w:rPr>
          <w:rFonts w:eastAsia="Times New Roman"/>
          <w:sz w:val="28"/>
          <w:szCs w:val="28"/>
          <w:lang w:eastAsia="ru-RU"/>
        </w:rPr>
      </w:pPr>
    </w:p>
    <w:p w:rsidR="00DF1BE7" w:rsidRPr="00DF1BE7" w:rsidRDefault="00B0142F" w:rsidP="006804B9">
      <w:pPr>
        <w:ind w:firstLine="567"/>
        <w:contextualSpacing/>
        <w:jc w:val="both"/>
        <w:rPr>
          <w:rFonts w:eastAsia="Times New Roman"/>
          <w:sz w:val="28"/>
          <w:szCs w:val="28"/>
          <w:lang w:eastAsia="ru-RU"/>
        </w:rPr>
      </w:pPr>
      <w:r>
        <w:rPr>
          <w:rFonts w:eastAsia="Times New Roman"/>
          <w:noProof/>
          <w:sz w:val="28"/>
          <w:szCs w:val="28"/>
          <w:lang w:eastAsia="ru-RU"/>
        </w:rPr>
        <w:pict>
          <v:rect id="_x0000_s1059" style="position:absolute;left:0;text-align:left;margin-left:19.1pt;margin-top:28.55pt;width:461.05pt;height:5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">
            <v:textbox style="mso-next-textbox:#_x0000_s1059">
              <w:txbxContent>
                <w:p w:rsidR="00B17783" w:rsidRPr="005D312C" w:rsidRDefault="00B17783" w:rsidP="00DF1BE7">
                  <w:pPr>
                    <w:jc w:val="center"/>
                    <w:rPr>
                      <w:sz w:val="26"/>
                      <w:szCs w:val="26"/>
                    </w:rPr>
                  </w:pPr>
                  <w:r w:rsidRPr="005D312C">
                    <w:rPr>
                      <w:sz w:val="26"/>
                      <w:szCs w:val="26"/>
                    </w:rPr>
                    <w:t xml:space="preserve">Направление (выдача) заявителю Решения о </w:t>
                  </w:r>
                  <w:r w:rsidRPr="005D312C">
                    <w:rPr>
                      <w:rFonts w:eastAsia="Times New Roman"/>
                      <w:sz w:val="26"/>
                      <w:szCs w:val="26"/>
                      <w:lang w:eastAsia="ru-RU"/>
                    </w:rPr>
                    <w:t xml:space="preserve">согласовании архитектурно-градостроительного облика объекта либо </w:t>
                  </w: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B0142F">
        <w:rPr>
          <w:rFonts w:eastAsia="Times New Roman"/>
          <w:noProof/>
          <w:color w:val="000000"/>
          <w:sz w:val="28"/>
          <w:szCs w:val="28"/>
          <w:lang w:eastAsia="ru-RU"/>
        </w:rPr>
        <w:pict>
          <v:shape id="_x0000_s1068" type="#_x0000_t32" style="position:absolute;left:0;text-align:left;margin-left:249.85pt;margin-top:12.15pt;width:0;height:16.4pt;z-index:251667968" o:connectortype="straight">
            <v:stroke endarrow="block"/>
          </v:shape>
        </w:pict>
      </w:r>
    </w:p>
    <w:p w:rsidR="00DF1BE7" w:rsidRPr="00DF1BE7" w:rsidRDefault="00DF1BE7" w:rsidP="006804B9">
      <w:pPr>
        <w:ind w:firstLine="567"/>
        <w:rPr>
          <w:rFonts w:eastAsia="Times New Roman"/>
          <w:sz w:val="28"/>
          <w:szCs w:val="28"/>
          <w:lang w:eastAsia="ru-RU"/>
        </w:rPr>
      </w:pPr>
    </w:p>
    <w:p w:rsidR="00DF1BE7" w:rsidRPr="00DF1BE7" w:rsidRDefault="00DF1BE7" w:rsidP="006804B9">
      <w:pPr>
        <w:ind w:firstLine="567"/>
        <w:rPr>
          <w:rFonts w:eastAsia="Times New Roman"/>
          <w:sz w:val="28"/>
          <w:szCs w:val="28"/>
          <w:lang w:eastAsia="ru-RU"/>
        </w:rPr>
      </w:pPr>
    </w:p>
    <w:p w:rsidR="00DF1BE7" w:rsidRPr="00DF1BE7" w:rsidRDefault="00DF1BE7" w:rsidP="006804B9">
      <w:pPr>
        <w:ind w:firstLine="567"/>
        <w:rPr>
          <w:rFonts w:eastAsia="Times New Roman"/>
          <w:sz w:val="28"/>
          <w:szCs w:val="28"/>
          <w:lang w:eastAsia="ru-RU"/>
        </w:rPr>
      </w:pPr>
    </w:p>
    <w:p w:rsidR="00DF1BE7" w:rsidRDefault="00DF1BE7" w:rsidP="006804B9">
      <w:pPr>
        <w:ind w:firstLine="567"/>
        <w:rPr>
          <w:rFonts w:eastAsia="Times New Roman"/>
          <w:sz w:val="28"/>
          <w:szCs w:val="28"/>
          <w:lang w:eastAsia="ru-RU"/>
        </w:rPr>
      </w:pPr>
    </w:p>
    <w:p w:rsidR="00EA428A" w:rsidRDefault="00EA428A" w:rsidP="006804B9">
      <w:pPr>
        <w:ind w:firstLine="567"/>
        <w:rPr>
          <w:rFonts w:eastAsia="Times New Roman"/>
          <w:sz w:val="28"/>
          <w:szCs w:val="28"/>
          <w:lang w:eastAsia="ru-RU"/>
        </w:rPr>
      </w:pPr>
    </w:p>
    <w:p w:rsidR="00EA428A" w:rsidRDefault="00EA428A" w:rsidP="006804B9">
      <w:pPr>
        <w:ind w:firstLine="567"/>
        <w:rPr>
          <w:rFonts w:eastAsia="Times New Roman"/>
          <w:sz w:val="28"/>
          <w:szCs w:val="28"/>
          <w:lang w:eastAsia="ru-RU"/>
        </w:rPr>
      </w:pPr>
    </w:p>
    <w:p w:rsidR="00EA428A" w:rsidRDefault="00EA428A" w:rsidP="006804B9">
      <w:pPr>
        <w:ind w:firstLine="567"/>
        <w:rPr>
          <w:rFonts w:eastAsia="Times New Roman"/>
          <w:sz w:val="28"/>
          <w:szCs w:val="28"/>
          <w:lang w:eastAsia="ru-RU"/>
        </w:rPr>
      </w:pPr>
    </w:p>
    <w:p w:rsidR="00625EEC" w:rsidRDefault="00625EEC" w:rsidP="006804B9">
      <w:pPr>
        <w:ind w:firstLine="567"/>
        <w:rPr>
          <w:rFonts w:eastAsia="Times New Roman"/>
          <w:sz w:val="28"/>
          <w:szCs w:val="28"/>
          <w:lang w:eastAsia="ru-RU"/>
        </w:rPr>
      </w:pPr>
    </w:p>
    <w:p w:rsidR="00625EEC" w:rsidRPr="00DF1BE7" w:rsidRDefault="00625EEC" w:rsidP="006804B9">
      <w:pPr>
        <w:ind w:firstLine="567"/>
        <w:rPr>
          <w:rFonts w:eastAsia="Times New Roman"/>
          <w:sz w:val="28"/>
          <w:szCs w:val="28"/>
          <w:lang w:eastAsia="ru-RU"/>
        </w:rPr>
      </w:pPr>
    </w:p>
    <w:p w:rsidR="00DF1BE7" w:rsidRPr="00C96DE5" w:rsidRDefault="00DF1BE7" w:rsidP="006804B9">
      <w:pPr>
        <w:widowControl w:val="0"/>
        <w:autoSpaceDE w:val="0"/>
        <w:autoSpaceDN w:val="0"/>
        <w:adjustRightInd w:val="0"/>
        <w:ind w:firstLine="567"/>
        <w:jc w:val="right"/>
        <w:outlineLvl w:val="1"/>
        <w:rPr>
          <w:sz w:val="28"/>
          <w:szCs w:val="28"/>
        </w:rPr>
      </w:pPr>
      <w:r w:rsidRPr="00C96DE5">
        <w:rPr>
          <w:sz w:val="28"/>
          <w:szCs w:val="28"/>
        </w:rPr>
        <w:t>Приложение 5</w:t>
      </w:r>
    </w:p>
    <w:p w:rsidR="00DF1BE7" w:rsidRPr="00C96DE5" w:rsidRDefault="00EA428A" w:rsidP="006804B9">
      <w:pPr>
        <w:widowControl w:val="0"/>
        <w:autoSpaceDE w:val="0"/>
        <w:autoSpaceDN w:val="0"/>
        <w:adjustRightInd w:val="0"/>
        <w:ind w:firstLine="567"/>
        <w:jc w:val="right"/>
        <w:rPr>
          <w:b/>
          <w:sz w:val="28"/>
          <w:szCs w:val="28"/>
        </w:rPr>
      </w:pPr>
      <w:r w:rsidRPr="00C96DE5">
        <w:rPr>
          <w:sz w:val="28"/>
          <w:szCs w:val="28"/>
        </w:rPr>
        <w:t>к а</w:t>
      </w:r>
      <w:r w:rsidR="00DF1BE7" w:rsidRPr="00C96DE5">
        <w:rPr>
          <w:sz w:val="28"/>
          <w:szCs w:val="28"/>
        </w:rPr>
        <w:t>дминистративному регламенту</w:t>
      </w:r>
    </w:p>
    <w:p w:rsidR="00DF1BE7" w:rsidRPr="00C96DE5" w:rsidRDefault="00DF1BE7" w:rsidP="006804B9">
      <w:pPr>
        <w:widowControl w:val="0"/>
        <w:autoSpaceDE w:val="0"/>
        <w:autoSpaceDN w:val="0"/>
        <w:adjustRightInd w:val="0"/>
        <w:ind w:firstLine="567"/>
        <w:jc w:val="center"/>
        <w:rPr>
          <w:sz w:val="28"/>
          <w:szCs w:val="28"/>
        </w:rPr>
      </w:pPr>
    </w:p>
    <w:p w:rsidR="00DF1BE7" w:rsidRPr="00C96DE5" w:rsidRDefault="00DF1BE7" w:rsidP="00C96DE5">
      <w:pPr>
        <w:widowControl w:val="0"/>
        <w:autoSpaceDE w:val="0"/>
        <w:autoSpaceDN w:val="0"/>
        <w:adjustRightInd w:val="0"/>
        <w:ind w:hanging="142"/>
        <w:jc w:val="both"/>
        <w:rPr>
          <w:b/>
          <w:sz w:val="28"/>
          <w:szCs w:val="28"/>
        </w:rPr>
      </w:pPr>
    </w:p>
    <w:p w:rsidR="00DF1BE7" w:rsidRPr="00C96DE5" w:rsidRDefault="00C96DE5" w:rsidP="00C96DE5">
      <w:pPr>
        <w:widowControl w:val="0"/>
        <w:autoSpaceDE w:val="0"/>
        <w:autoSpaceDN w:val="0"/>
        <w:adjustRightInd w:val="0"/>
        <w:ind w:hanging="142"/>
        <w:jc w:val="center"/>
        <w:rPr>
          <w:b/>
          <w:sz w:val="28"/>
          <w:szCs w:val="28"/>
        </w:rPr>
      </w:pPr>
      <w:bookmarkStart w:id="0" w:name="Par628"/>
      <w:bookmarkEnd w:id="0"/>
      <w:r w:rsidRPr="00C96DE5">
        <w:rPr>
          <w:b/>
          <w:sz w:val="28"/>
          <w:szCs w:val="28"/>
        </w:rPr>
        <w:t>Расписка</w:t>
      </w:r>
    </w:p>
    <w:p w:rsidR="00DF1BE7" w:rsidRPr="00C96DE5" w:rsidRDefault="00DF1BE7" w:rsidP="00C96DE5">
      <w:pPr>
        <w:widowControl w:val="0"/>
        <w:autoSpaceDE w:val="0"/>
        <w:autoSpaceDN w:val="0"/>
        <w:adjustRightInd w:val="0"/>
        <w:ind w:hanging="142"/>
        <w:jc w:val="center"/>
        <w:rPr>
          <w:b/>
          <w:sz w:val="28"/>
          <w:szCs w:val="28"/>
        </w:rPr>
      </w:pPr>
      <w:r w:rsidRPr="00C96DE5">
        <w:rPr>
          <w:b/>
          <w:sz w:val="28"/>
          <w:szCs w:val="28"/>
        </w:rPr>
        <w:t xml:space="preserve">в получении документов, представленных для предоставления </w:t>
      </w:r>
      <w:r w:rsidRPr="00C96DE5">
        <w:rPr>
          <w:rFonts w:eastAsia="Times New Roman"/>
          <w:b/>
          <w:sz w:val="28"/>
          <w:szCs w:val="28"/>
          <w:lang w:eastAsia="ru-RU"/>
        </w:rPr>
        <w:t>Решения о согласовании архитектурно-градостроительного облика объекта</w:t>
      </w:r>
    </w:p>
    <w:p w:rsidR="00DF1BE7" w:rsidRPr="00C96DE5" w:rsidRDefault="00DF1BE7" w:rsidP="006804B9">
      <w:pPr>
        <w:widowControl w:val="0"/>
        <w:autoSpaceDE w:val="0"/>
        <w:autoSpaceDN w:val="0"/>
        <w:adjustRightInd w:val="0"/>
        <w:ind w:firstLine="567"/>
        <w:rPr>
          <w:rFonts w:eastAsia="Times New Roman"/>
          <w:sz w:val="28"/>
          <w:szCs w:val="28"/>
          <w:lang w:eastAsia="ru-RU"/>
        </w:rPr>
      </w:pPr>
    </w:p>
    <w:p w:rsidR="00DF1BE7" w:rsidRPr="00C96DE5" w:rsidRDefault="00DF1BE7" w:rsidP="006804B9">
      <w:pPr>
        <w:widowControl w:val="0"/>
        <w:autoSpaceDE w:val="0"/>
        <w:autoSpaceDN w:val="0"/>
        <w:adjustRightInd w:val="0"/>
        <w:ind w:firstLine="567"/>
        <w:rPr>
          <w:rFonts w:eastAsia="Times New Roman"/>
          <w:sz w:val="28"/>
          <w:szCs w:val="28"/>
          <w:lang w:eastAsia="ru-RU"/>
        </w:rPr>
      </w:pPr>
      <w:r w:rsidRPr="00C96DE5">
        <w:rPr>
          <w:rFonts w:eastAsia="Times New Roman"/>
          <w:sz w:val="28"/>
          <w:szCs w:val="28"/>
          <w:lang w:eastAsia="ru-RU"/>
        </w:rPr>
        <w:t>Настоящим удостоверяется, что заявитель</w:t>
      </w:r>
      <w:r w:rsidR="00C96DE5">
        <w:rPr>
          <w:rFonts w:eastAsia="Times New Roman"/>
          <w:sz w:val="28"/>
          <w:szCs w:val="28"/>
          <w:lang w:eastAsia="ru-RU"/>
        </w:rPr>
        <w:t xml:space="preserve"> _____</w:t>
      </w:r>
      <w:r w:rsidRPr="00C96DE5">
        <w:rPr>
          <w:rFonts w:eastAsia="Times New Roman"/>
          <w:sz w:val="28"/>
          <w:szCs w:val="28"/>
          <w:lang w:eastAsia="ru-RU"/>
        </w:rPr>
        <w:t>__________________________</w:t>
      </w:r>
    </w:p>
    <w:p w:rsidR="00DF1BE7" w:rsidRPr="00C96DE5" w:rsidRDefault="00DF1BE7" w:rsidP="006804B9">
      <w:pPr>
        <w:widowControl w:val="0"/>
        <w:autoSpaceDE w:val="0"/>
        <w:autoSpaceDN w:val="0"/>
        <w:adjustRightInd w:val="0"/>
        <w:ind w:firstLine="567"/>
        <w:rPr>
          <w:rFonts w:eastAsia="Times New Roman"/>
          <w:lang w:eastAsia="ru-RU"/>
        </w:rPr>
      </w:pPr>
      <w:r w:rsidRPr="00C96DE5">
        <w:rPr>
          <w:rFonts w:eastAsia="Times New Roman"/>
          <w:lang w:eastAsia="ru-RU"/>
        </w:rPr>
        <w:t xml:space="preserve">                         </w:t>
      </w:r>
      <w:r w:rsidR="00E17592" w:rsidRPr="00C96DE5">
        <w:rPr>
          <w:rFonts w:eastAsia="Times New Roman"/>
          <w:lang w:eastAsia="ru-RU"/>
        </w:rPr>
        <w:t xml:space="preserve">                                  </w:t>
      </w:r>
      <w:r w:rsidR="00C96DE5" w:rsidRPr="00C96DE5">
        <w:rPr>
          <w:rFonts w:eastAsia="Times New Roman"/>
          <w:lang w:eastAsia="ru-RU"/>
        </w:rPr>
        <w:t xml:space="preserve">         </w:t>
      </w:r>
      <w:r w:rsidR="00C96DE5">
        <w:rPr>
          <w:rFonts w:eastAsia="Times New Roman"/>
          <w:lang w:eastAsia="ru-RU"/>
        </w:rPr>
        <w:t xml:space="preserve">                          </w:t>
      </w:r>
      <w:r w:rsidR="00C96DE5" w:rsidRPr="00C96DE5">
        <w:rPr>
          <w:rFonts w:eastAsia="Times New Roman"/>
          <w:lang w:eastAsia="ru-RU"/>
        </w:rPr>
        <w:t xml:space="preserve">               </w:t>
      </w:r>
      <w:r w:rsidR="00E17592" w:rsidRPr="00C96DE5">
        <w:rPr>
          <w:rFonts w:eastAsia="Times New Roman"/>
          <w:lang w:eastAsia="ru-RU"/>
        </w:rPr>
        <w:t xml:space="preserve"> </w:t>
      </w:r>
      <w:r w:rsidRPr="00C96DE5">
        <w:rPr>
          <w:rFonts w:eastAsia="Times New Roman"/>
          <w:lang w:eastAsia="ru-RU"/>
        </w:rPr>
        <w:t>(фамилия, имя, отчество)</w:t>
      </w:r>
    </w:p>
    <w:p w:rsidR="00C96DE5" w:rsidRDefault="00DF1BE7" w:rsidP="00C96DE5">
      <w:pPr>
        <w:widowControl w:val="0"/>
        <w:autoSpaceDE w:val="0"/>
        <w:autoSpaceDN w:val="0"/>
        <w:adjustRightInd w:val="0"/>
        <w:rPr>
          <w:rFonts w:eastAsia="Times New Roman"/>
          <w:lang w:eastAsia="ru-RU"/>
        </w:rPr>
      </w:pPr>
      <w:r w:rsidRPr="00C96DE5">
        <w:rPr>
          <w:rFonts w:eastAsia="Times New Roman"/>
          <w:sz w:val="28"/>
          <w:szCs w:val="28"/>
          <w:lang w:eastAsia="ru-RU"/>
        </w:rPr>
        <w:t xml:space="preserve">представил, а сотрудник </w:t>
      </w:r>
      <w:r w:rsidR="00C96DE5">
        <w:rPr>
          <w:rFonts w:eastAsia="Times New Roman"/>
          <w:sz w:val="28"/>
          <w:szCs w:val="28"/>
          <w:lang w:eastAsia="ru-RU"/>
        </w:rPr>
        <w:t xml:space="preserve"> администрации </w:t>
      </w:r>
      <w:r w:rsidR="005C630C">
        <w:rPr>
          <w:rFonts w:eastAsia="Times New Roman"/>
          <w:sz w:val="28"/>
          <w:szCs w:val="28"/>
          <w:lang w:eastAsia="ru-RU"/>
        </w:rPr>
        <w:t xml:space="preserve">городского </w:t>
      </w:r>
      <w:r w:rsidR="00C96DE5">
        <w:rPr>
          <w:rFonts w:eastAsia="Times New Roman"/>
          <w:sz w:val="28"/>
          <w:szCs w:val="28"/>
          <w:lang w:eastAsia="ru-RU"/>
        </w:rPr>
        <w:t xml:space="preserve"> поселения</w:t>
      </w:r>
      <w:r w:rsidR="005C630C">
        <w:rPr>
          <w:rFonts w:eastAsia="Times New Roman"/>
          <w:sz w:val="28"/>
          <w:szCs w:val="28"/>
          <w:lang w:eastAsia="ru-RU"/>
        </w:rPr>
        <w:t xml:space="preserve"> – город Богучар </w:t>
      </w:r>
      <w:r w:rsidR="00C96DE5" w:rsidRPr="00C96DE5">
        <w:rPr>
          <w:rFonts w:eastAsia="Times New Roman"/>
          <w:sz w:val="28"/>
          <w:szCs w:val="28"/>
          <w:lang w:eastAsia="ru-RU"/>
        </w:rPr>
        <w:t xml:space="preserve">получил </w:t>
      </w:r>
      <w:r w:rsidR="005C630C">
        <w:rPr>
          <w:rFonts w:eastAsia="Times New Roman"/>
          <w:sz w:val="28"/>
          <w:szCs w:val="28"/>
          <w:lang w:eastAsia="ru-RU"/>
        </w:rPr>
        <w:t xml:space="preserve">   </w:t>
      </w:r>
      <w:r w:rsidR="00C96DE5" w:rsidRPr="00C96DE5">
        <w:rPr>
          <w:rFonts w:eastAsia="Times New Roman"/>
          <w:sz w:val="28"/>
          <w:szCs w:val="28"/>
          <w:lang w:eastAsia="ru-RU"/>
        </w:rPr>
        <w:t>«___» __</w:t>
      </w:r>
      <w:r w:rsidR="00C96DE5">
        <w:rPr>
          <w:rFonts w:eastAsia="Times New Roman"/>
          <w:sz w:val="28"/>
          <w:szCs w:val="28"/>
          <w:lang w:eastAsia="ru-RU"/>
        </w:rPr>
        <w:t>_________</w:t>
      </w:r>
      <w:r w:rsidR="00C96DE5" w:rsidRPr="00C96DE5">
        <w:rPr>
          <w:rFonts w:eastAsia="Times New Roman"/>
          <w:sz w:val="28"/>
          <w:szCs w:val="28"/>
          <w:lang w:eastAsia="ru-RU"/>
        </w:rPr>
        <w:t>____</w:t>
      </w:r>
      <w:r w:rsidR="00C96DE5">
        <w:rPr>
          <w:rFonts w:eastAsia="Times New Roman"/>
          <w:sz w:val="28"/>
          <w:szCs w:val="28"/>
          <w:lang w:eastAsia="ru-RU"/>
        </w:rPr>
        <w:t xml:space="preserve"> </w:t>
      </w:r>
      <w:r w:rsidR="00C96DE5" w:rsidRPr="00C96DE5">
        <w:rPr>
          <w:rFonts w:eastAsia="Times New Roman"/>
          <w:sz w:val="28"/>
          <w:szCs w:val="28"/>
          <w:lang w:eastAsia="ru-RU"/>
        </w:rPr>
        <w:t>__</w:t>
      </w:r>
      <w:r w:rsidR="009A3333">
        <w:rPr>
          <w:rFonts w:eastAsia="Times New Roman"/>
          <w:sz w:val="28"/>
          <w:szCs w:val="28"/>
          <w:lang w:eastAsia="ru-RU"/>
        </w:rPr>
        <w:t>________</w:t>
      </w:r>
      <w:r w:rsidR="00C96DE5" w:rsidRPr="00C96DE5">
        <w:rPr>
          <w:rFonts w:eastAsia="Times New Roman"/>
          <w:sz w:val="28"/>
          <w:szCs w:val="28"/>
          <w:lang w:eastAsia="ru-RU"/>
        </w:rPr>
        <w:t xml:space="preserve">__ </w:t>
      </w:r>
      <w:r w:rsidR="00C96DE5">
        <w:rPr>
          <w:rFonts w:eastAsia="Times New Roman"/>
          <w:sz w:val="28"/>
          <w:szCs w:val="28"/>
          <w:lang w:eastAsia="ru-RU"/>
        </w:rPr>
        <w:t xml:space="preserve"> </w:t>
      </w:r>
      <w:r w:rsidR="00C96DE5">
        <w:rPr>
          <w:rFonts w:eastAsia="Times New Roman"/>
          <w:lang w:eastAsia="ru-RU"/>
        </w:rPr>
        <w:t xml:space="preserve">                     </w:t>
      </w:r>
    </w:p>
    <w:p w:rsidR="00C96DE5" w:rsidRPr="00C96DE5" w:rsidRDefault="00C96DE5" w:rsidP="00C96DE5">
      <w:pPr>
        <w:widowControl w:val="0"/>
        <w:autoSpaceDE w:val="0"/>
        <w:autoSpaceDN w:val="0"/>
        <w:adjustRightInd w:val="0"/>
        <w:rPr>
          <w:rFonts w:eastAsia="Times New Roman"/>
          <w:lang w:eastAsia="ru-RU"/>
        </w:rPr>
      </w:pPr>
      <w:r>
        <w:rPr>
          <w:rFonts w:eastAsia="Times New Roman"/>
          <w:sz w:val="28"/>
          <w:szCs w:val="28"/>
          <w:lang w:eastAsia="ru-RU"/>
        </w:rPr>
        <w:t xml:space="preserve">                             </w:t>
      </w:r>
      <w:r w:rsidRPr="00C96DE5">
        <w:rPr>
          <w:rFonts w:eastAsia="Times New Roman"/>
          <w:lang w:eastAsia="ru-RU"/>
        </w:rPr>
        <w:t xml:space="preserve">(число)  (месяц прописью) </w:t>
      </w:r>
      <w:r>
        <w:rPr>
          <w:rFonts w:eastAsia="Times New Roman"/>
          <w:lang w:eastAsia="ru-RU"/>
        </w:rPr>
        <w:t xml:space="preserve"> </w:t>
      </w:r>
      <w:r w:rsidRPr="00C96DE5">
        <w:rPr>
          <w:rFonts w:eastAsia="Times New Roman"/>
          <w:lang w:eastAsia="ru-RU"/>
        </w:rPr>
        <w:t xml:space="preserve">  (год)</w:t>
      </w:r>
    </w:p>
    <w:p w:rsidR="00DF1BE7" w:rsidRPr="00C96DE5" w:rsidRDefault="00C96DE5" w:rsidP="00C96DE5">
      <w:pPr>
        <w:widowControl w:val="0"/>
        <w:autoSpaceDE w:val="0"/>
        <w:autoSpaceDN w:val="0"/>
        <w:adjustRightInd w:val="0"/>
        <w:rPr>
          <w:rFonts w:eastAsia="Times New Roman"/>
          <w:sz w:val="28"/>
          <w:szCs w:val="28"/>
          <w:lang w:eastAsia="ru-RU"/>
        </w:rPr>
      </w:pPr>
      <w:r w:rsidRPr="00C96DE5">
        <w:rPr>
          <w:rFonts w:eastAsia="Times New Roman"/>
          <w:sz w:val="28"/>
          <w:szCs w:val="28"/>
          <w:lang w:eastAsia="ru-RU"/>
        </w:rPr>
        <w:t xml:space="preserve">документы </w:t>
      </w:r>
      <w:r w:rsidR="00DF1BE7" w:rsidRPr="00C96DE5">
        <w:rPr>
          <w:rFonts w:eastAsia="Times New Roman"/>
          <w:sz w:val="28"/>
          <w:szCs w:val="28"/>
          <w:lang w:eastAsia="ru-RU"/>
        </w:rPr>
        <w:t>в количестве _____</w:t>
      </w:r>
      <w:r>
        <w:rPr>
          <w:rFonts w:eastAsia="Times New Roman"/>
          <w:sz w:val="28"/>
          <w:szCs w:val="28"/>
          <w:lang w:eastAsia="ru-RU"/>
        </w:rPr>
        <w:t>_________</w:t>
      </w:r>
      <w:r w:rsidR="00DF1BE7" w:rsidRPr="00C96DE5">
        <w:rPr>
          <w:rFonts w:eastAsia="Times New Roman"/>
          <w:sz w:val="28"/>
          <w:szCs w:val="28"/>
          <w:lang w:eastAsia="ru-RU"/>
        </w:rPr>
        <w:t>__________________________ экземпляров</w:t>
      </w:r>
    </w:p>
    <w:p w:rsidR="00DF1BE7" w:rsidRPr="00C96DE5" w:rsidRDefault="00DF1BE7" w:rsidP="006804B9">
      <w:pPr>
        <w:widowControl w:val="0"/>
        <w:autoSpaceDE w:val="0"/>
        <w:autoSpaceDN w:val="0"/>
        <w:adjustRightInd w:val="0"/>
        <w:ind w:firstLine="567"/>
        <w:rPr>
          <w:rFonts w:eastAsia="Times New Roman"/>
          <w:lang w:eastAsia="ru-RU"/>
        </w:rPr>
      </w:pPr>
      <w:r w:rsidRPr="00C96DE5">
        <w:rPr>
          <w:rFonts w:eastAsia="Times New Roman"/>
          <w:lang w:eastAsia="ru-RU"/>
        </w:rPr>
        <w:t xml:space="preserve">                    </w:t>
      </w:r>
      <w:r w:rsidR="00C96DE5" w:rsidRPr="00C96DE5">
        <w:rPr>
          <w:rFonts w:eastAsia="Times New Roman"/>
          <w:lang w:eastAsia="ru-RU"/>
        </w:rPr>
        <w:t xml:space="preserve">                                </w:t>
      </w:r>
      <w:r w:rsidR="00C96DE5">
        <w:rPr>
          <w:rFonts w:eastAsia="Times New Roman"/>
          <w:lang w:eastAsia="ru-RU"/>
        </w:rPr>
        <w:t xml:space="preserve">         </w:t>
      </w:r>
      <w:r w:rsidR="00C96DE5" w:rsidRPr="00C96DE5">
        <w:rPr>
          <w:rFonts w:eastAsia="Times New Roman"/>
          <w:lang w:eastAsia="ru-RU"/>
        </w:rPr>
        <w:t xml:space="preserve">  </w:t>
      </w:r>
      <w:r w:rsidRPr="00C96DE5">
        <w:rPr>
          <w:rFonts w:eastAsia="Times New Roman"/>
          <w:lang w:eastAsia="ru-RU"/>
        </w:rPr>
        <w:t xml:space="preserve"> (прописью)</w:t>
      </w:r>
    </w:p>
    <w:p w:rsidR="00DF1BE7" w:rsidRPr="00C96DE5" w:rsidRDefault="00DF1BE7" w:rsidP="00C96DE5">
      <w:pPr>
        <w:widowControl w:val="0"/>
        <w:autoSpaceDE w:val="0"/>
        <w:autoSpaceDN w:val="0"/>
        <w:adjustRightInd w:val="0"/>
        <w:jc w:val="both"/>
        <w:rPr>
          <w:rFonts w:eastAsia="Times New Roman"/>
          <w:sz w:val="28"/>
          <w:szCs w:val="28"/>
          <w:lang w:eastAsia="ru-RU"/>
        </w:rPr>
      </w:pPr>
      <w:r w:rsidRPr="00C96DE5">
        <w:rPr>
          <w:rFonts w:eastAsia="Times New Roman"/>
          <w:sz w:val="28"/>
          <w:szCs w:val="28"/>
          <w:lang w:eastAsia="ru-RU"/>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DF1BE7" w:rsidRPr="00C96DE5" w:rsidRDefault="00DF1BE7" w:rsidP="006804B9">
      <w:pPr>
        <w:widowControl w:val="0"/>
        <w:autoSpaceDE w:val="0"/>
        <w:autoSpaceDN w:val="0"/>
        <w:adjustRightInd w:val="0"/>
        <w:ind w:firstLine="567"/>
        <w:rPr>
          <w:rFonts w:eastAsia="Times New Roman"/>
          <w:sz w:val="28"/>
          <w:szCs w:val="28"/>
          <w:lang w:eastAsia="ru-RU"/>
        </w:rPr>
      </w:pPr>
      <w:r w:rsidRPr="00C96DE5">
        <w:rPr>
          <w:rFonts w:eastAsia="Times New Roman"/>
          <w:sz w:val="28"/>
          <w:szCs w:val="28"/>
          <w:lang w:eastAsia="ru-RU"/>
        </w:rPr>
        <w:t>__________________________________________________________________</w:t>
      </w:r>
    </w:p>
    <w:p w:rsidR="00DF1BE7" w:rsidRPr="00C96DE5" w:rsidRDefault="00DF1BE7" w:rsidP="006804B9">
      <w:pPr>
        <w:widowControl w:val="0"/>
        <w:autoSpaceDE w:val="0"/>
        <w:autoSpaceDN w:val="0"/>
        <w:adjustRightInd w:val="0"/>
        <w:ind w:firstLine="567"/>
        <w:rPr>
          <w:rFonts w:eastAsia="Times New Roman"/>
          <w:sz w:val="28"/>
          <w:szCs w:val="28"/>
          <w:lang w:eastAsia="ru-RU"/>
        </w:rPr>
      </w:pPr>
      <w:r w:rsidRPr="00C96DE5">
        <w:rPr>
          <w:rFonts w:eastAsia="Times New Roman"/>
          <w:sz w:val="28"/>
          <w:szCs w:val="28"/>
          <w:lang w:eastAsia="ru-RU"/>
        </w:rPr>
        <w:t>__________________________________________________________________</w:t>
      </w:r>
    </w:p>
    <w:p w:rsidR="006517BD" w:rsidRPr="00C96DE5" w:rsidRDefault="00DF1BE7" w:rsidP="006517BD">
      <w:pPr>
        <w:widowControl w:val="0"/>
        <w:autoSpaceDE w:val="0"/>
        <w:autoSpaceDN w:val="0"/>
        <w:adjustRightInd w:val="0"/>
        <w:ind w:firstLine="567"/>
        <w:rPr>
          <w:rFonts w:eastAsia="Times New Roman"/>
          <w:sz w:val="28"/>
          <w:szCs w:val="28"/>
          <w:lang w:eastAsia="ru-RU"/>
        </w:rPr>
      </w:pPr>
      <w:r w:rsidRPr="00C96DE5">
        <w:rPr>
          <w:rFonts w:eastAsia="Times New Roman"/>
          <w:sz w:val="28"/>
          <w:szCs w:val="28"/>
          <w:lang w:eastAsia="ru-RU"/>
        </w:rPr>
        <w:t>__________________________________________________________________</w:t>
      </w:r>
    </w:p>
    <w:p w:rsidR="00C96DE5" w:rsidRDefault="00DF1BE7" w:rsidP="00C96DE5">
      <w:pPr>
        <w:widowControl w:val="0"/>
        <w:autoSpaceDE w:val="0"/>
        <w:autoSpaceDN w:val="0"/>
        <w:adjustRightInd w:val="0"/>
        <w:ind w:firstLine="567"/>
        <w:jc w:val="both"/>
        <w:rPr>
          <w:rFonts w:eastAsia="Times New Roman"/>
          <w:sz w:val="28"/>
          <w:szCs w:val="28"/>
          <w:lang w:eastAsia="ru-RU"/>
        </w:rPr>
      </w:pPr>
      <w:r w:rsidRPr="00C96DE5">
        <w:rPr>
          <w:rFonts w:eastAsia="Times New Roman"/>
          <w:sz w:val="28"/>
          <w:szCs w:val="28"/>
          <w:lang w:eastAsia="ru-RU"/>
        </w:rPr>
        <w:t xml:space="preserve">Перечень документов, которые будут получены по межведомственным запросам: </w:t>
      </w:r>
      <w:r w:rsidR="00C96DE5">
        <w:rPr>
          <w:rFonts w:eastAsia="Times New Roman"/>
          <w:sz w:val="28"/>
          <w:szCs w:val="28"/>
          <w:lang w:eastAsia="ru-RU"/>
        </w:rPr>
        <w:t xml:space="preserve">    </w:t>
      </w:r>
    </w:p>
    <w:p w:rsidR="00DF1BE7" w:rsidRPr="00C96DE5" w:rsidRDefault="00DF1BE7" w:rsidP="00C96DE5">
      <w:pPr>
        <w:widowControl w:val="0"/>
        <w:autoSpaceDE w:val="0"/>
        <w:autoSpaceDN w:val="0"/>
        <w:adjustRightInd w:val="0"/>
        <w:ind w:firstLine="567"/>
        <w:jc w:val="both"/>
        <w:rPr>
          <w:rFonts w:eastAsia="Times New Roman"/>
          <w:sz w:val="28"/>
          <w:szCs w:val="28"/>
          <w:lang w:eastAsia="ru-RU"/>
        </w:rPr>
      </w:pPr>
      <w:r w:rsidRPr="00C96DE5">
        <w:rPr>
          <w:rFonts w:eastAsia="Times New Roman"/>
          <w:sz w:val="28"/>
          <w:szCs w:val="28"/>
          <w:lang w:eastAsia="ru-RU"/>
        </w:rPr>
        <w:t>_________________________________________________________________</w:t>
      </w:r>
    </w:p>
    <w:p w:rsidR="00DF1BE7" w:rsidRPr="00C96DE5" w:rsidRDefault="00DF1BE7" w:rsidP="006804B9">
      <w:pPr>
        <w:widowControl w:val="0"/>
        <w:autoSpaceDE w:val="0"/>
        <w:autoSpaceDN w:val="0"/>
        <w:adjustRightInd w:val="0"/>
        <w:ind w:firstLine="567"/>
        <w:rPr>
          <w:rFonts w:eastAsia="Times New Roman"/>
          <w:sz w:val="28"/>
          <w:szCs w:val="28"/>
          <w:lang w:eastAsia="ru-RU"/>
        </w:rPr>
      </w:pPr>
      <w:r w:rsidRPr="00C96DE5">
        <w:rPr>
          <w:rFonts w:eastAsia="Times New Roman"/>
          <w:sz w:val="28"/>
          <w:szCs w:val="28"/>
          <w:lang w:eastAsia="ru-RU"/>
        </w:rPr>
        <w:t>_________________________________________________________________</w:t>
      </w:r>
    </w:p>
    <w:p w:rsidR="00DF1BE7" w:rsidRPr="00C96DE5" w:rsidRDefault="00DF1BE7" w:rsidP="006804B9">
      <w:pPr>
        <w:widowControl w:val="0"/>
        <w:autoSpaceDE w:val="0"/>
        <w:autoSpaceDN w:val="0"/>
        <w:adjustRightInd w:val="0"/>
        <w:ind w:firstLine="567"/>
        <w:rPr>
          <w:rFonts w:eastAsia="Times New Roman"/>
          <w:sz w:val="28"/>
          <w:szCs w:val="28"/>
          <w:lang w:eastAsia="ru-RU"/>
        </w:rPr>
      </w:pPr>
    </w:p>
    <w:p w:rsidR="00DF1BE7" w:rsidRPr="00C96DE5" w:rsidRDefault="00DF1BE7" w:rsidP="006804B9">
      <w:pPr>
        <w:widowControl w:val="0"/>
        <w:autoSpaceDE w:val="0"/>
        <w:autoSpaceDN w:val="0"/>
        <w:adjustRightInd w:val="0"/>
        <w:ind w:firstLine="567"/>
        <w:rPr>
          <w:rFonts w:eastAsia="Times New Roman"/>
          <w:sz w:val="28"/>
          <w:szCs w:val="28"/>
          <w:lang w:eastAsia="ru-RU"/>
        </w:rPr>
      </w:pPr>
      <w:r w:rsidRPr="00C96DE5">
        <w:rPr>
          <w:rFonts w:eastAsia="Times New Roman"/>
          <w:sz w:val="28"/>
          <w:szCs w:val="28"/>
          <w:lang w:eastAsia="ru-RU"/>
        </w:rPr>
        <w:t>__________________________  _____________  _____________________</w:t>
      </w:r>
    </w:p>
    <w:p w:rsidR="00C96DE5" w:rsidRDefault="00C96DE5" w:rsidP="006804B9">
      <w:pPr>
        <w:widowControl w:val="0"/>
        <w:autoSpaceDE w:val="0"/>
        <w:autoSpaceDN w:val="0"/>
        <w:adjustRightInd w:val="0"/>
        <w:ind w:firstLine="567"/>
        <w:rPr>
          <w:rFonts w:eastAsia="Times New Roman"/>
          <w:lang w:eastAsia="ru-RU"/>
        </w:rPr>
      </w:pPr>
      <w:r>
        <w:rPr>
          <w:rFonts w:eastAsia="Times New Roman"/>
          <w:lang w:eastAsia="ru-RU"/>
        </w:rPr>
        <w:t xml:space="preserve">      </w:t>
      </w:r>
      <w:r w:rsidR="00DF1BE7" w:rsidRPr="00C96DE5">
        <w:rPr>
          <w:rFonts w:eastAsia="Times New Roman"/>
          <w:lang w:eastAsia="ru-RU"/>
        </w:rPr>
        <w:t>(должность специалиста,</w:t>
      </w:r>
      <w:r w:rsidR="00E17592" w:rsidRPr="00C96DE5">
        <w:rPr>
          <w:rFonts w:eastAsia="Times New Roman"/>
          <w:lang w:eastAsia="ru-RU"/>
        </w:rPr>
        <w:t xml:space="preserve"> </w:t>
      </w:r>
      <w:r>
        <w:rPr>
          <w:rFonts w:eastAsia="Times New Roman"/>
          <w:lang w:eastAsia="ru-RU"/>
        </w:rPr>
        <w:t xml:space="preserve">                    (подпись)               (расшифровка подписи)</w:t>
      </w:r>
    </w:p>
    <w:p w:rsidR="00DF1BE7" w:rsidRPr="00C96DE5" w:rsidRDefault="00C96DE5" w:rsidP="006804B9">
      <w:pPr>
        <w:widowControl w:val="0"/>
        <w:autoSpaceDE w:val="0"/>
        <w:autoSpaceDN w:val="0"/>
        <w:adjustRightInd w:val="0"/>
        <w:ind w:firstLine="567"/>
        <w:rPr>
          <w:rFonts w:eastAsia="Times New Roman"/>
          <w:lang w:eastAsia="ru-RU"/>
        </w:rPr>
      </w:pPr>
      <w:r>
        <w:rPr>
          <w:rFonts w:eastAsia="Times New Roman"/>
          <w:lang w:eastAsia="ru-RU"/>
        </w:rPr>
        <w:t xml:space="preserve">              </w:t>
      </w:r>
      <w:r w:rsidR="00E17592" w:rsidRPr="00C96DE5">
        <w:rPr>
          <w:rFonts w:eastAsia="Times New Roman"/>
          <w:lang w:eastAsia="ru-RU"/>
        </w:rPr>
        <w:t>ответственного</w:t>
      </w:r>
      <w:r w:rsidR="00DF1BE7" w:rsidRPr="00C96DE5">
        <w:rPr>
          <w:rFonts w:eastAsia="Times New Roman"/>
          <w:lang w:eastAsia="ru-RU"/>
        </w:rPr>
        <w:t xml:space="preserve">                      </w:t>
      </w:r>
      <w:r>
        <w:rPr>
          <w:rFonts w:eastAsia="Times New Roman"/>
          <w:lang w:eastAsia="ru-RU"/>
        </w:rPr>
        <w:t xml:space="preserve">                           </w:t>
      </w:r>
    </w:p>
    <w:p w:rsidR="006517BD" w:rsidRPr="00C96DE5" w:rsidRDefault="00E17592" w:rsidP="006517BD">
      <w:pPr>
        <w:widowControl w:val="0"/>
        <w:autoSpaceDE w:val="0"/>
        <w:autoSpaceDN w:val="0"/>
        <w:adjustRightInd w:val="0"/>
        <w:ind w:firstLine="567"/>
      </w:pPr>
      <w:r w:rsidRPr="00C96DE5">
        <w:rPr>
          <w:rFonts w:eastAsia="Times New Roman"/>
          <w:lang w:eastAsia="ru-RU"/>
        </w:rPr>
        <w:t xml:space="preserve">        </w:t>
      </w:r>
      <w:r w:rsidR="00DF1BE7" w:rsidRPr="00C96DE5">
        <w:rPr>
          <w:rFonts w:eastAsia="Times New Roman"/>
          <w:lang w:eastAsia="ru-RU"/>
        </w:rPr>
        <w:t>за прием документов)</w:t>
      </w:r>
    </w:p>
    <w:sectPr w:rsidR="006517BD" w:rsidRPr="00C96DE5" w:rsidSect="00E4709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D8D" w:rsidRDefault="00207D8D" w:rsidP="00C86A82">
      <w:r>
        <w:separator/>
      </w:r>
    </w:p>
  </w:endnote>
  <w:endnote w:type="continuationSeparator" w:id="0">
    <w:p w:rsidR="00207D8D" w:rsidRDefault="00207D8D" w:rsidP="00C86A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D8D" w:rsidRDefault="00207D8D" w:rsidP="00C86A82">
      <w:r>
        <w:separator/>
      </w:r>
    </w:p>
  </w:footnote>
  <w:footnote w:type="continuationSeparator" w:id="0">
    <w:p w:rsidR="00207D8D" w:rsidRDefault="00207D8D" w:rsidP="00C86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FEAC4E"/>
    <w:lvl w:ilvl="0">
      <w:numFmt w:val="decimal"/>
      <w:lvlText w:val="*"/>
      <w:lvlJc w:val="left"/>
    </w:lvl>
  </w:abstractNum>
  <w:abstractNum w:abstractNumId="1">
    <w:nsid w:val="0088192B"/>
    <w:multiLevelType w:val="hybridMultilevel"/>
    <w:tmpl w:val="00F62354"/>
    <w:lvl w:ilvl="0" w:tplc="25C6A50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0EB7195"/>
    <w:multiLevelType w:val="multilevel"/>
    <w:tmpl w:val="CEBA58F6"/>
    <w:lvl w:ilvl="0">
      <w:start w:val="1"/>
      <w:numFmt w:val="decimal"/>
      <w:lvlText w:val="%1."/>
      <w:lvlJc w:val="left"/>
      <w:pPr>
        <w:tabs>
          <w:tab w:val="num" w:pos="540"/>
        </w:tabs>
        <w:ind w:left="54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6423C8E"/>
    <w:multiLevelType w:val="multilevel"/>
    <w:tmpl w:val="8EC6DEF4"/>
    <w:lvl w:ilvl="0">
      <w:start w:val="2"/>
      <w:numFmt w:val="decimal"/>
      <w:lvlText w:val="%1."/>
      <w:lvlJc w:val="left"/>
      <w:pPr>
        <w:ind w:left="792" w:hanging="792"/>
      </w:pPr>
      <w:rPr>
        <w:rFonts w:hint="default"/>
        <w:b/>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4">
    <w:nsid w:val="079801A7"/>
    <w:multiLevelType w:val="hybridMultilevel"/>
    <w:tmpl w:val="176AB9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12F5BF3"/>
    <w:multiLevelType w:val="hybridMultilevel"/>
    <w:tmpl w:val="91D8B294"/>
    <w:lvl w:ilvl="0" w:tplc="25C6A50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3E441B2"/>
    <w:multiLevelType w:val="hybridMultilevel"/>
    <w:tmpl w:val="72746EE6"/>
    <w:lvl w:ilvl="0" w:tplc="5928D19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41E75"/>
    <w:multiLevelType w:val="hybridMultilevel"/>
    <w:tmpl w:val="8EE6A5CE"/>
    <w:lvl w:ilvl="0" w:tplc="6C86CF6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10">
    <w:nsid w:val="245D46D1"/>
    <w:multiLevelType w:val="multilevel"/>
    <w:tmpl w:val="F3F82636"/>
    <w:lvl w:ilvl="0">
      <w:start w:val="3"/>
      <w:numFmt w:val="decimal"/>
      <w:lvlText w:val="%1."/>
      <w:lvlJc w:val="left"/>
      <w:pPr>
        <w:ind w:left="900" w:hanging="900"/>
      </w:pPr>
      <w:rPr>
        <w:rFonts w:hint="default"/>
      </w:rPr>
    </w:lvl>
    <w:lvl w:ilvl="1">
      <w:start w:val="3"/>
      <w:numFmt w:val="decimal"/>
      <w:lvlText w:val="%1.%2."/>
      <w:lvlJc w:val="left"/>
      <w:pPr>
        <w:ind w:left="1260" w:hanging="900"/>
      </w:pPr>
      <w:rPr>
        <w:rFonts w:hint="default"/>
      </w:rPr>
    </w:lvl>
    <w:lvl w:ilvl="2">
      <w:start w:val="6"/>
      <w:numFmt w:val="decimal"/>
      <w:lvlText w:val="%1.%2.%3."/>
      <w:lvlJc w:val="left"/>
      <w:pPr>
        <w:ind w:left="1620" w:hanging="90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953C2A"/>
    <w:multiLevelType w:val="hybridMultilevel"/>
    <w:tmpl w:val="543AA042"/>
    <w:lvl w:ilvl="0" w:tplc="25C6A502">
      <w:start w:val="1"/>
      <w:numFmt w:val="bullet"/>
      <w:lvlText w:val=""/>
      <w:lvlJc w:val="left"/>
      <w:pPr>
        <w:ind w:left="1723" w:hanging="1155"/>
      </w:pPr>
      <w:rPr>
        <w:rFonts w:ascii="Symbol" w:hAnsi="Symbol"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992565C"/>
    <w:multiLevelType w:val="hybridMultilevel"/>
    <w:tmpl w:val="59B02226"/>
    <w:lvl w:ilvl="0" w:tplc="6D26BBFC">
      <w:start w:val="1"/>
      <w:numFmt w:val="decimal"/>
      <w:lvlText w:val="%1."/>
      <w:lvlJc w:val="left"/>
      <w:pPr>
        <w:ind w:left="107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A865ADE"/>
    <w:multiLevelType w:val="hybridMultilevel"/>
    <w:tmpl w:val="858A8F0A"/>
    <w:lvl w:ilvl="0" w:tplc="27F66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19">
    <w:nsid w:val="41F52799"/>
    <w:multiLevelType w:val="hybridMultilevel"/>
    <w:tmpl w:val="AD50760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0">
    <w:nsid w:val="449B1FB1"/>
    <w:multiLevelType w:val="hybridMultilevel"/>
    <w:tmpl w:val="17569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19535C"/>
    <w:multiLevelType w:val="multilevel"/>
    <w:tmpl w:val="5BDA3FD8"/>
    <w:lvl w:ilvl="0">
      <w:start w:val="3"/>
      <w:numFmt w:val="decimal"/>
      <w:lvlText w:val="%1."/>
      <w:lvlJc w:val="left"/>
      <w:pPr>
        <w:ind w:left="885" w:hanging="885"/>
      </w:pPr>
      <w:rPr>
        <w:rFonts w:hint="default"/>
      </w:rPr>
    </w:lvl>
    <w:lvl w:ilvl="1">
      <w:start w:val="5"/>
      <w:numFmt w:val="decimal"/>
      <w:lvlText w:val="%1.%2."/>
      <w:lvlJc w:val="left"/>
      <w:pPr>
        <w:ind w:left="1155" w:hanging="885"/>
      </w:pPr>
      <w:rPr>
        <w:rFonts w:hint="default"/>
      </w:rPr>
    </w:lvl>
    <w:lvl w:ilvl="2">
      <w:start w:val="1"/>
      <w:numFmt w:val="decimal"/>
      <w:lvlText w:val="%1.%2.%3."/>
      <w:lvlJc w:val="left"/>
      <w:pPr>
        <w:ind w:left="2145" w:hanging="885"/>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24">
    <w:nsid w:val="54A2235C"/>
    <w:multiLevelType w:val="hybridMultilevel"/>
    <w:tmpl w:val="554A5BB2"/>
    <w:lvl w:ilvl="0" w:tplc="25C6A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085D78"/>
    <w:multiLevelType w:val="hybridMultilevel"/>
    <w:tmpl w:val="4E686D54"/>
    <w:lvl w:ilvl="0" w:tplc="4542688C">
      <w:start w:val="1"/>
      <w:numFmt w:val="decimal"/>
      <w:lvlText w:val="%1."/>
      <w:lvlJc w:val="left"/>
      <w:pPr>
        <w:ind w:left="786" w:hanging="360"/>
      </w:pPr>
      <w:rPr>
        <w:rFonts w:ascii="Times New Roman CYR" w:eastAsia="SimSun" w:hAnsi="Times New Roman CYR" w:cs="Times New Roman CYR" w:hint="default"/>
        <w:color w:val="000000"/>
        <w:sz w:val="28"/>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195"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8">
    <w:nsid w:val="57CC7862"/>
    <w:multiLevelType w:val="hybridMultilevel"/>
    <w:tmpl w:val="BE36B292"/>
    <w:lvl w:ilvl="0" w:tplc="25C6A50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60527B87"/>
    <w:multiLevelType w:val="hybridMultilevel"/>
    <w:tmpl w:val="FF506CF0"/>
    <w:lvl w:ilvl="0" w:tplc="4542688C">
      <w:start w:val="1"/>
      <w:numFmt w:val="decimal"/>
      <w:lvlText w:val="%1."/>
      <w:lvlJc w:val="left"/>
      <w:pPr>
        <w:ind w:left="928" w:hanging="360"/>
      </w:pPr>
      <w:rPr>
        <w:rFonts w:ascii="Times New Roman CYR" w:eastAsia="SimSun" w:hAnsi="Times New Roman CYR" w:cs="Times New Roman CYR" w:hint="default"/>
        <w:color w:val="000000"/>
        <w:sz w:val="28"/>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2">
    <w:nsid w:val="61025DEA"/>
    <w:multiLevelType w:val="hybridMultilevel"/>
    <w:tmpl w:val="FAF29B5A"/>
    <w:lvl w:ilvl="0" w:tplc="25C6A5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61F408AE"/>
    <w:multiLevelType w:val="hybridMultilevel"/>
    <w:tmpl w:val="5224AF48"/>
    <w:lvl w:ilvl="0" w:tplc="6D26BBFC">
      <w:start w:val="1"/>
      <w:numFmt w:val="decimal"/>
      <w:lvlText w:val="%1."/>
      <w:lvlJc w:val="left"/>
      <w:pPr>
        <w:ind w:left="435" w:hanging="360"/>
      </w:pPr>
      <w:rPr>
        <w:rFonts w:ascii="Times New Roman" w:hAnsi="Times New Roman" w:cs="Times New Roman" w:hint="default"/>
        <w:color w:val="auto"/>
        <w:sz w:val="28"/>
        <w:szCs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4">
    <w:nsid w:val="623D02C0"/>
    <w:multiLevelType w:val="hybridMultilevel"/>
    <w:tmpl w:val="56E4D2F0"/>
    <w:lvl w:ilvl="0" w:tplc="4542688C">
      <w:start w:val="1"/>
      <w:numFmt w:val="decimal"/>
      <w:lvlText w:val="%1."/>
      <w:lvlJc w:val="left"/>
      <w:pPr>
        <w:ind w:left="928" w:hanging="360"/>
      </w:pPr>
      <w:rPr>
        <w:rFonts w:ascii="Times New Roman CYR" w:eastAsia="SimSun" w:hAnsi="Times New Roman CYR" w:cs="Times New Roman CYR" w:hint="default"/>
        <w:color w:val="000000"/>
        <w:sz w:val="28"/>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5">
    <w:nsid w:val="68A1256C"/>
    <w:multiLevelType w:val="hybridMultilevel"/>
    <w:tmpl w:val="7CF8D9FA"/>
    <w:lvl w:ilvl="0" w:tplc="13DC4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8A5415A"/>
    <w:multiLevelType w:val="hybridMultilevel"/>
    <w:tmpl w:val="C94050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8">
    <w:nsid w:val="711D32F9"/>
    <w:multiLevelType w:val="hybridMultilevel"/>
    <w:tmpl w:val="1250D73C"/>
    <w:lvl w:ilvl="0" w:tplc="018E1C9C">
      <w:start w:val="1"/>
      <w:numFmt w:val="decimal"/>
      <w:lvlText w:val="%1."/>
      <w:lvlJc w:val="left"/>
      <w:pPr>
        <w:tabs>
          <w:tab w:val="num" w:pos="1744"/>
        </w:tabs>
        <w:ind w:left="1744" w:hanging="103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9">
    <w:nsid w:val="71D96F6A"/>
    <w:multiLevelType w:val="hybridMultilevel"/>
    <w:tmpl w:val="1820E2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A50951"/>
    <w:multiLevelType w:val="hybridMultilevel"/>
    <w:tmpl w:val="FC12F056"/>
    <w:lvl w:ilvl="0" w:tplc="4542688C">
      <w:start w:val="1"/>
      <w:numFmt w:val="decimal"/>
      <w:lvlText w:val="%1."/>
      <w:lvlJc w:val="left"/>
      <w:pPr>
        <w:ind w:left="928" w:hanging="360"/>
      </w:pPr>
      <w:rPr>
        <w:rFonts w:ascii="Times New Roman CYR" w:eastAsia="SimSun" w:hAnsi="Times New Roman CYR" w:cs="Times New Roman CYR" w:hint="default"/>
        <w:color w:val="000000"/>
        <w:sz w:val="28"/>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2">
    <w:nsid w:val="7BEA0589"/>
    <w:multiLevelType w:val="hybridMultilevel"/>
    <w:tmpl w:val="EDDCC3B6"/>
    <w:lvl w:ilvl="0" w:tplc="25C6A5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39"/>
  </w:num>
  <w:num w:numId="4">
    <w:abstractNumId w:val="17"/>
  </w:num>
  <w:num w:numId="5">
    <w:abstractNumId w:val="15"/>
  </w:num>
  <w:num w:numId="6">
    <w:abstractNumId w:val="42"/>
  </w:num>
  <w:num w:numId="7">
    <w:abstractNumId w:val="42"/>
  </w:num>
  <w:num w:numId="8">
    <w:abstractNumId w:val="1"/>
  </w:num>
  <w:num w:numId="9">
    <w:abstractNumId w:val="16"/>
  </w:num>
  <w:num w:numId="10">
    <w:abstractNumId w:val="24"/>
  </w:num>
  <w:num w:numId="11">
    <w:abstractNumId w:val="33"/>
  </w:num>
  <w:num w:numId="12">
    <w:abstractNumId w:val="31"/>
  </w:num>
  <w:num w:numId="13">
    <w:abstractNumId w:val="32"/>
  </w:num>
  <w:num w:numId="14">
    <w:abstractNumId w:val="5"/>
  </w:num>
  <w:num w:numId="15">
    <w:abstractNumId w:val="28"/>
  </w:num>
  <w:num w:numId="16">
    <w:abstractNumId w:val="4"/>
  </w:num>
  <w:num w:numId="17">
    <w:abstractNumId w:val="25"/>
  </w:num>
  <w:num w:numId="18">
    <w:abstractNumId w:val="41"/>
  </w:num>
  <w:num w:numId="19">
    <w:abstractNumId w:val="34"/>
  </w:num>
  <w:num w:numId="20">
    <w:abstractNumId w:val="19"/>
  </w:num>
  <w:num w:numId="21">
    <w:abstractNumId w:val="38"/>
  </w:num>
  <w:num w:numId="22">
    <w:abstractNumId w:val="8"/>
  </w:num>
  <w:num w:numId="23">
    <w:abstractNumId w:val="13"/>
  </w:num>
  <w:num w:numId="24">
    <w:abstractNumId w:val="12"/>
  </w:num>
  <w:num w:numId="25">
    <w:abstractNumId w:val="35"/>
  </w:num>
  <w:num w:numId="26">
    <w:abstractNumId w:val="20"/>
  </w:num>
  <w:num w:numId="27">
    <w:abstractNumId w:val="36"/>
  </w:num>
  <w:num w:numId="28">
    <w:abstractNumId w:val="27"/>
  </w:num>
  <w:num w:numId="29">
    <w:abstractNumId w:val="37"/>
  </w:num>
  <w:num w:numId="30">
    <w:abstractNumId w:val="6"/>
  </w:num>
  <w:num w:numId="31">
    <w:abstractNumId w:val="10"/>
  </w:num>
  <w:num w:numId="32">
    <w:abstractNumId w:val="22"/>
  </w:num>
  <w:num w:numId="33">
    <w:abstractNumId w:val="7"/>
  </w:num>
  <w:num w:numId="34">
    <w:abstractNumId w:val="40"/>
  </w:num>
  <w:num w:numId="35">
    <w:abstractNumId w:val="11"/>
  </w:num>
  <w:num w:numId="36">
    <w:abstractNumId w:val="26"/>
  </w:num>
  <w:num w:numId="37">
    <w:abstractNumId w:val="21"/>
  </w:num>
  <w:num w:numId="38">
    <w:abstractNumId w:val="29"/>
  </w:num>
  <w:num w:numId="39">
    <w:abstractNumId w:val="18"/>
  </w:num>
  <w:num w:numId="40">
    <w:abstractNumId w:val="30"/>
  </w:num>
  <w:num w:numId="41">
    <w:abstractNumId w:val="3"/>
  </w:num>
  <w:num w:numId="42">
    <w:abstractNumId w:val="23"/>
  </w:num>
  <w:num w:numId="43">
    <w:abstractNumId w:val="9"/>
  </w:num>
  <w:num w:numId="4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noPunctuationKerning/>
  <w:characterSpacingControl w:val="doNotCompress"/>
  <w:footnotePr>
    <w:footnote w:id="-1"/>
    <w:footnote w:id="0"/>
  </w:footnotePr>
  <w:endnotePr>
    <w:endnote w:id="-1"/>
    <w:endnote w:id="0"/>
  </w:endnotePr>
  <w:compat>
    <w:applyBreakingRules/>
    <w:useFELayout/>
  </w:compat>
  <w:rsids>
    <w:rsidRoot w:val="005A2823"/>
    <w:rsid w:val="00006431"/>
    <w:rsid w:val="0001101C"/>
    <w:rsid w:val="00022EFE"/>
    <w:rsid w:val="00025EC8"/>
    <w:rsid w:val="00032CFE"/>
    <w:rsid w:val="00053FB3"/>
    <w:rsid w:val="000843AE"/>
    <w:rsid w:val="00096117"/>
    <w:rsid w:val="0009735D"/>
    <w:rsid w:val="000B2E68"/>
    <w:rsid w:val="000B4279"/>
    <w:rsid w:val="000C3B23"/>
    <w:rsid w:val="000C4EBB"/>
    <w:rsid w:val="000C5F3E"/>
    <w:rsid w:val="000C6153"/>
    <w:rsid w:val="000D07FC"/>
    <w:rsid w:val="000D7292"/>
    <w:rsid w:val="000F1DA4"/>
    <w:rsid w:val="000F2E35"/>
    <w:rsid w:val="000F59D8"/>
    <w:rsid w:val="0011485B"/>
    <w:rsid w:val="00142622"/>
    <w:rsid w:val="00142B4D"/>
    <w:rsid w:val="0014408A"/>
    <w:rsid w:val="00150C29"/>
    <w:rsid w:val="00160068"/>
    <w:rsid w:val="00162485"/>
    <w:rsid w:val="00166F67"/>
    <w:rsid w:val="001738C3"/>
    <w:rsid w:val="001A0555"/>
    <w:rsid w:val="001A43C5"/>
    <w:rsid w:val="001C040B"/>
    <w:rsid w:val="001C6AF0"/>
    <w:rsid w:val="001C7A4E"/>
    <w:rsid w:val="001C7F79"/>
    <w:rsid w:val="001E13C0"/>
    <w:rsid w:val="001E481D"/>
    <w:rsid w:val="001F0FCA"/>
    <w:rsid w:val="001F1CB3"/>
    <w:rsid w:val="00207D8D"/>
    <w:rsid w:val="00234A17"/>
    <w:rsid w:val="0024207F"/>
    <w:rsid w:val="00253146"/>
    <w:rsid w:val="00265BBF"/>
    <w:rsid w:val="00270A1A"/>
    <w:rsid w:val="002C082D"/>
    <w:rsid w:val="002C3C52"/>
    <w:rsid w:val="002C68C0"/>
    <w:rsid w:val="002E1DC1"/>
    <w:rsid w:val="002E3A64"/>
    <w:rsid w:val="002E45BE"/>
    <w:rsid w:val="002F5996"/>
    <w:rsid w:val="003025D5"/>
    <w:rsid w:val="003171BB"/>
    <w:rsid w:val="00330922"/>
    <w:rsid w:val="00332DC1"/>
    <w:rsid w:val="003530FF"/>
    <w:rsid w:val="0035443A"/>
    <w:rsid w:val="003626A1"/>
    <w:rsid w:val="00362A0B"/>
    <w:rsid w:val="00362E8F"/>
    <w:rsid w:val="00370A4E"/>
    <w:rsid w:val="00376485"/>
    <w:rsid w:val="00376C38"/>
    <w:rsid w:val="00382E2A"/>
    <w:rsid w:val="003A0033"/>
    <w:rsid w:val="003A1473"/>
    <w:rsid w:val="003B0183"/>
    <w:rsid w:val="003C1E40"/>
    <w:rsid w:val="003D1158"/>
    <w:rsid w:val="003D32E3"/>
    <w:rsid w:val="003F07DF"/>
    <w:rsid w:val="003F2CC7"/>
    <w:rsid w:val="003F4520"/>
    <w:rsid w:val="00402578"/>
    <w:rsid w:val="004121E4"/>
    <w:rsid w:val="00422346"/>
    <w:rsid w:val="0043777F"/>
    <w:rsid w:val="004427F7"/>
    <w:rsid w:val="00444653"/>
    <w:rsid w:val="00444CC4"/>
    <w:rsid w:val="00445440"/>
    <w:rsid w:val="00451A92"/>
    <w:rsid w:val="00464888"/>
    <w:rsid w:val="00481170"/>
    <w:rsid w:val="004B6D17"/>
    <w:rsid w:val="004C2CF1"/>
    <w:rsid w:val="004E31F4"/>
    <w:rsid w:val="004E69EA"/>
    <w:rsid w:val="004F3A78"/>
    <w:rsid w:val="00502208"/>
    <w:rsid w:val="005026DE"/>
    <w:rsid w:val="005135C0"/>
    <w:rsid w:val="00523217"/>
    <w:rsid w:val="005246E6"/>
    <w:rsid w:val="00524A90"/>
    <w:rsid w:val="00545898"/>
    <w:rsid w:val="005463D7"/>
    <w:rsid w:val="00547DA0"/>
    <w:rsid w:val="00547F1E"/>
    <w:rsid w:val="005A105C"/>
    <w:rsid w:val="005A2823"/>
    <w:rsid w:val="005A363F"/>
    <w:rsid w:val="005B4E06"/>
    <w:rsid w:val="005C630C"/>
    <w:rsid w:val="005D69A0"/>
    <w:rsid w:val="005F1470"/>
    <w:rsid w:val="00604996"/>
    <w:rsid w:val="00605A56"/>
    <w:rsid w:val="00616AAA"/>
    <w:rsid w:val="00625EEC"/>
    <w:rsid w:val="00643A08"/>
    <w:rsid w:val="00644054"/>
    <w:rsid w:val="00646185"/>
    <w:rsid w:val="006517BD"/>
    <w:rsid w:val="0065742B"/>
    <w:rsid w:val="00672267"/>
    <w:rsid w:val="0067401D"/>
    <w:rsid w:val="006776BC"/>
    <w:rsid w:val="006804B9"/>
    <w:rsid w:val="00684AF5"/>
    <w:rsid w:val="006A5ABB"/>
    <w:rsid w:val="006A7AAC"/>
    <w:rsid w:val="006B2D7E"/>
    <w:rsid w:val="006E11EF"/>
    <w:rsid w:val="00704388"/>
    <w:rsid w:val="00736224"/>
    <w:rsid w:val="00740829"/>
    <w:rsid w:val="007438B8"/>
    <w:rsid w:val="00745E87"/>
    <w:rsid w:val="00750A01"/>
    <w:rsid w:val="007645F8"/>
    <w:rsid w:val="00786052"/>
    <w:rsid w:val="00790E54"/>
    <w:rsid w:val="007950B7"/>
    <w:rsid w:val="00797C7A"/>
    <w:rsid w:val="007A13C4"/>
    <w:rsid w:val="007B07D1"/>
    <w:rsid w:val="007B6B55"/>
    <w:rsid w:val="007E05D3"/>
    <w:rsid w:val="007E49FD"/>
    <w:rsid w:val="007F0997"/>
    <w:rsid w:val="007F2BD3"/>
    <w:rsid w:val="007F3940"/>
    <w:rsid w:val="007F4938"/>
    <w:rsid w:val="007F650F"/>
    <w:rsid w:val="00807388"/>
    <w:rsid w:val="00811E27"/>
    <w:rsid w:val="0081709D"/>
    <w:rsid w:val="0082027E"/>
    <w:rsid w:val="00827771"/>
    <w:rsid w:val="0084251A"/>
    <w:rsid w:val="008536A1"/>
    <w:rsid w:val="008549FF"/>
    <w:rsid w:val="00856727"/>
    <w:rsid w:val="00880785"/>
    <w:rsid w:val="008960BB"/>
    <w:rsid w:val="008B5065"/>
    <w:rsid w:val="008B7E7C"/>
    <w:rsid w:val="008E22B9"/>
    <w:rsid w:val="008E44CF"/>
    <w:rsid w:val="00900D92"/>
    <w:rsid w:val="00916308"/>
    <w:rsid w:val="00922900"/>
    <w:rsid w:val="00971466"/>
    <w:rsid w:val="00977B10"/>
    <w:rsid w:val="00982611"/>
    <w:rsid w:val="00984624"/>
    <w:rsid w:val="009A3333"/>
    <w:rsid w:val="009A4EFA"/>
    <w:rsid w:val="009A633E"/>
    <w:rsid w:val="009C6CDE"/>
    <w:rsid w:val="009D08F9"/>
    <w:rsid w:val="009D59F9"/>
    <w:rsid w:val="009E3994"/>
    <w:rsid w:val="00A00A20"/>
    <w:rsid w:val="00A111D0"/>
    <w:rsid w:val="00A1389C"/>
    <w:rsid w:val="00A2560A"/>
    <w:rsid w:val="00A268B1"/>
    <w:rsid w:val="00A541B1"/>
    <w:rsid w:val="00A556F7"/>
    <w:rsid w:val="00A55A5D"/>
    <w:rsid w:val="00A74983"/>
    <w:rsid w:val="00A77478"/>
    <w:rsid w:val="00A97F30"/>
    <w:rsid w:val="00AA3ABC"/>
    <w:rsid w:val="00AB46CD"/>
    <w:rsid w:val="00AB4F6B"/>
    <w:rsid w:val="00AC3FE3"/>
    <w:rsid w:val="00AD012A"/>
    <w:rsid w:val="00AD1A52"/>
    <w:rsid w:val="00AD5BA6"/>
    <w:rsid w:val="00AD6F58"/>
    <w:rsid w:val="00AF279D"/>
    <w:rsid w:val="00B0142F"/>
    <w:rsid w:val="00B068AC"/>
    <w:rsid w:val="00B07D0C"/>
    <w:rsid w:val="00B17783"/>
    <w:rsid w:val="00B5434A"/>
    <w:rsid w:val="00B61D03"/>
    <w:rsid w:val="00B861C6"/>
    <w:rsid w:val="00B906BB"/>
    <w:rsid w:val="00B964AD"/>
    <w:rsid w:val="00BA078B"/>
    <w:rsid w:val="00BB2023"/>
    <w:rsid w:val="00BD2055"/>
    <w:rsid w:val="00BF6A7F"/>
    <w:rsid w:val="00C07DA2"/>
    <w:rsid w:val="00C12093"/>
    <w:rsid w:val="00C40523"/>
    <w:rsid w:val="00C64BB4"/>
    <w:rsid w:val="00C747F5"/>
    <w:rsid w:val="00C80815"/>
    <w:rsid w:val="00C81760"/>
    <w:rsid w:val="00C86A82"/>
    <w:rsid w:val="00C96DE5"/>
    <w:rsid w:val="00CC5540"/>
    <w:rsid w:val="00CD46C7"/>
    <w:rsid w:val="00CD7F39"/>
    <w:rsid w:val="00CE4BD7"/>
    <w:rsid w:val="00CF2E74"/>
    <w:rsid w:val="00CF2F67"/>
    <w:rsid w:val="00CF3296"/>
    <w:rsid w:val="00D1232F"/>
    <w:rsid w:val="00D13883"/>
    <w:rsid w:val="00D146DE"/>
    <w:rsid w:val="00D342F0"/>
    <w:rsid w:val="00D5143E"/>
    <w:rsid w:val="00D6097E"/>
    <w:rsid w:val="00D630CD"/>
    <w:rsid w:val="00D66733"/>
    <w:rsid w:val="00D67C6A"/>
    <w:rsid w:val="00D87730"/>
    <w:rsid w:val="00DA6D73"/>
    <w:rsid w:val="00DC3343"/>
    <w:rsid w:val="00DD4093"/>
    <w:rsid w:val="00DE102F"/>
    <w:rsid w:val="00DE4824"/>
    <w:rsid w:val="00DF1BE7"/>
    <w:rsid w:val="00DF6FC0"/>
    <w:rsid w:val="00E01D8F"/>
    <w:rsid w:val="00E11CF7"/>
    <w:rsid w:val="00E14913"/>
    <w:rsid w:val="00E17592"/>
    <w:rsid w:val="00E22FBB"/>
    <w:rsid w:val="00E267F0"/>
    <w:rsid w:val="00E27F17"/>
    <w:rsid w:val="00E30A77"/>
    <w:rsid w:val="00E37292"/>
    <w:rsid w:val="00E437E6"/>
    <w:rsid w:val="00E446F2"/>
    <w:rsid w:val="00E47094"/>
    <w:rsid w:val="00E474F1"/>
    <w:rsid w:val="00E66EF3"/>
    <w:rsid w:val="00E74A78"/>
    <w:rsid w:val="00E85D7E"/>
    <w:rsid w:val="00E9576A"/>
    <w:rsid w:val="00EA428A"/>
    <w:rsid w:val="00EA6154"/>
    <w:rsid w:val="00EB4BE6"/>
    <w:rsid w:val="00EC230F"/>
    <w:rsid w:val="00ED410B"/>
    <w:rsid w:val="00F104E7"/>
    <w:rsid w:val="00F2004D"/>
    <w:rsid w:val="00F3170C"/>
    <w:rsid w:val="00F43C8A"/>
    <w:rsid w:val="00F50597"/>
    <w:rsid w:val="00F55C0F"/>
    <w:rsid w:val="00F90CC4"/>
    <w:rsid w:val="00F91083"/>
    <w:rsid w:val="00FA0B5E"/>
    <w:rsid w:val="00FB209C"/>
    <w:rsid w:val="00FD34D3"/>
    <w:rsid w:val="00FD766E"/>
    <w:rsid w:val="00FE4460"/>
    <w:rsid w:val="00FF0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11" type="connector" idref="#_x0000_s1057"/>
        <o:r id="V:Rule12" type="connector" idref="#_x0000_s1061"/>
        <o:r id="V:Rule13" type="connector" idref="#_x0000_s1058"/>
        <o:r id="V:Rule14" type="connector" idref="#_x0000_s1065"/>
        <o:r id="V:Rule15" type="connector" idref="#_x0000_s1064"/>
        <o:r id="V:Rule16" type="connector" idref="#_x0000_s1062"/>
        <o:r id="V:Rule17" type="connector" idref="#_x0000_s1063"/>
        <o:r id="V:Rule18" type="connector" idref="#_x0000_s1068"/>
        <o:r id="V:Rule19" type="connector" idref="#_x0000_s1066"/>
        <o:r id="V:Rule20"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823"/>
    <w:rPr>
      <w:sz w:val="24"/>
      <w:szCs w:val="24"/>
      <w:lang w:eastAsia="zh-CN"/>
    </w:rPr>
  </w:style>
  <w:style w:type="paragraph" w:styleId="1">
    <w:name w:val="heading 1"/>
    <w:basedOn w:val="a"/>
    <w:next w:val="a"/>
    <w:link w:val="10"/>
    <w:uiPriority w:val="9"/>
    <w:qFormat/>
    <w:rsid w:val="002E3A64"/>
    <w:pPr>
      <w:keepNext/>
      <w:jc w:val="center"/>
      <w:outlineLvl w:val="0"/>
    </w:pPr>
    <w:rPr>
      <w:rFonts w:ascii="Cambria" w:eastAsia="Times New Roman" w:hAnsi="Cambria"/>
      <w:b/>
      <w:bCs/>
      <w:kern w:val="32"/>
      <w:sz w:val="32"/>
      <w:szCs w:val="32"/>
    </w:rPr>
  </w:style>
  <w:style w:type="paragraph" w:styleId="2">
    <w:name w:val="heading 2"/>
    <w:basedOn w:val="a"/>
    <w:next w:val="a"/>
    <w:link w:val="20"/>
    <w:uiPriority w:val="9"/>
    <w:qFormat/>
    <w:rsid w:val="002E3A64"/>
    <w:pPr>
      <w:keepNext/>
      <w:jc w:val="center"/>
      <w:outlineLvl w:val="1"/>
    </w:pPr>
    <w:rPr>
      <w:rFonts w:ascii="Cambria" w:eastAsia="Times New Roman" w:hAnsi="Cambria"/>
      <w:b/>
      <w:bCs/>
      <w:i/>
      <w:iCs/>
      <w:sz w:val="28"/>
      <w:szCs w:val="28"/>
    </w:rPr>
  </w:style>
  <w:style w:type="paragraph" w:styleId="4">
    <w:name w:val="heading 4"/>
    <w:basedOn w:val="a"/>
    <w:next w:val="a"/>
    <w:link w:val="40"/>
    <w:qFormat/>
    <w:rsid w:val="00A541B1"/>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7F0997"/>
  </w:style>
  <w:style w:type="character" w:styleId="a3">
    <w:name w:val="Hyperlink"/>
    <w:uiPriority w:val="99"/>
    <w:unhideWhenUsed/>
    <w:rsid w:val="007F0997"/>
    <w:rPr>
      <w:color w:val="0000FF"/>
      <w:u w:val="single"/>
    </w:rPr>
  </w:style>
  <w:style w:type="paragraph" w:styleId="a4">
    <w:name w:val="Normal (Web)"/>
    <w:basedOn w:val="a"/>
    <w:uiPriority w:val="99"/>
    <w:unhideWhenUsed/>
    <w:rsid w:val="008E44CF"/>
    <w:pPr>
      <w:spacing w:before="100" w:beforeAutospacing="1" w:after="100" w:afterAutospacing="1"/>
    </w:pPr>
    <w:rPr>
      <w:rFonts w:eastAsia="Times New Roman"/>
      <w:lang w:eastAsia="ru-RU"/>
    </w:rPr>
  </w:style>
  <w:style w:type="paragraph" w:styleId="a5">
    <w:name w:val="Balloon Text"/>
    <w:basedOn w:val="a"/>
    <w:link w:val="a6"/>
    <w:uiPriority w:val="99"/>
    <w:semiHidden/>
    <w:unhideWhenUsed/>
    <w:rsid w:val="00DE4824"/>
    <w:rPr>
      <w:rFonts w:ascii="Arial" w:hAnsi="Arial"/>
      <w:sz w:val="16"/>
      <w:szCs w:val="16"/>
    </w:rPr>
  </w:style>
  <w:style w:type="character" w:customStyle="1" w:styleId="a6">
    <w:name w:val="Текст выноски Знак"/>
    <w:link w:val="a5"/>
    <w:uiPriority w:val="99"/>
    <w:semiHidden/>
    <w:rsid w:val="00DE4824"/>
    <w:rPr>
      <w:rFonts w:ascii="Arial" w:hAnsi="Arial" w:cs="Arial"/>
      <w:sz w:val="16"/>
      <w:szCs w:val="16"/>
      <w:lang w:eastAsia="zh-CN"/>
    </w:rPr>
  </w:style>
  <w:style w:type="paragraph" w:styleId="a7">
    <w:name w:val="No Spacing"/>
    <w:uiPriority w:val="1"/>
    <w:qFormat/>
    <w:rsid w:val="00797C7A"/>
    <w:rPr>
      <w:sz w:val="24"/>
      <w:szCs w:val="24"/>
      <w:lang w:eastAsia="zh-CN"/>
    </w:rPr>
  </w:style>
  <w:style w:type="paragraph" w:styleId="a8">
    <w:name w:val="List Paragraph"/>
    <w:basedOn w:val="a"/>
    <w:uiPriority w:val="34"/>
    <w:qFormat/>
    <w:rsid w:val="000F59D8"/>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
    <w:rsid w:val="002E3A64"/>
    <w:rPr>
      <w:rFonts w:ascii="Cambria" w:eastAsia="Times New Roman" w:hAnsi="Cambria"/>
      <w:b/>
      <w:bCs/>
      <w:kern w:val="32"/>
      <w:sz w:val="32"/>
      <w:szCs w:val="32"/>
    </w:rPr>
  </w:style>
  <w:style w:type="character" w:customStyle="1" w:styleId="20">
    <w:name w:val="Заголовок 2 Знак"/>
    <w:link w:val="2"/>
    <w:uiPriority w:val="9"/>
    <w:rsid w:val="002E3A64"/>
    <w:rPr>
      <w:rFonts w:ascii="Cambria" w:eastAsia="Times New Roman" w:hAnsi="Cambria"/>
      <w:b/>
      <w:bCs/>
      <w:i/>
      <w:iCs/>
      <w:sz w:val="28"/>
      <w:szCs w:val="28"/>
    </w:rPr>
  </w:style>
  <w:style w:type="numbering" w:customStyle="1" w:styleId="11">
    <w:name w:val="Нет списка1"/>
    <w:next w:val="a2"/>
    <w:uiPriority w:val="99"/>
    <w:semiHidden/>
    <w:unhideWhenUsed/>
    <w:rsid w:val="002E3A64"/>
  </w:style>
  <w:style w:type="table" w:styleId="a9">
    <w:name w:val="Table Grid"/>
    <w:basedOn w:val="a1"/>
    <w:uiPriority w:val="59"/>
    <w:rsid w:val="002E3A6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2E3A64"/>
    <w:pPr>
      <w:spacing w:before="100" w:beforeAutospacing="1" w:after="100" w:afterAutospacing="1"/>
    </w:pPr>
    <w:rPr>
      <w:rFonts w:ascii="Tahoma" w:eastAsia="Times New Roman" w:hAnsi="Tahoma" w:cs="Tahoma"/>
      <w:sz w:val="20"/>
      <w:szCs w:val="20"/>
      <w:lang w:val="en-US" w:eastAsia="en-US"/>
    </w:rPr>
  </w:style>
  <w:style w:type="paragraph" w:customStyle="1" w:styleId="ConsNormal">
    <w:name w:val="ConsNormal"/>
    <w:uiPriority w:val="99"/>
    <w:rsid w:val="002E3A64"/>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2E3A64"/>
    <w:pPr>
      <w:widowControl w:val="0"/>
      <w:autoSpaceDE w:val="0"/>
      <w:autoSpaceDN w:val="0"/>
      <w:adjustRightInd w:val="0"/>
      <w:ind w:right="19772"/>
    </w:pPr>
    <w:rPr>
      <w:rFonts w:ascii="Courier New" w:eastAsia="Times New Roman" w:hAnsi="Courier New" w:cs="Courier New"/>
    </w:rPr>
  </w:style>
  <w:style w:type="paragraph" w:customStyle="1" w:styleId="ab">
    <w:name w:val="Прижатый влево"/>
    <w:basedOn w:val="a"/>
    <w:next w:val="a"/>
    <w:uiPriority w:val="99"/>
    <w:rsid w:val="002E3A64"/>
    <w:pPr>
      <w:autoSpaceDE w:val="0"/>
      <w:autoSpaceDN w:val="0"/>
      <w:adjustRightInd w:val="0"/>
    </w:pPr>
    <w:rPr>
      <w:rFonts w:ascii="Arial" w:eastAsia="Times New Roman" w:hAnsi="Arial" w:cs="Arial"/>
      <w:lang w:eastAsia="ru-RU"/>
    </w:rPr>
  </w:style>
  <w:style w:type="paragraph" w:customStyle="1" w:styleId="ac">
    <w:name w:val="Знак Знак Знак Знак Знак Знак Знак"/>
    <w:basedOn w:val="a"/>
    <w:uiPriority w:val="99"/>
    <w:rsid w:val="002E3A64"/>
    <w:pPr>
      <w:spacing w:before="100" w:beforeAutospacing="1" w:after="100" w:afterAutospacing="1"/>
    </w:pPr>
    <w:rPr>
      <w:rFonts w:ascii="Tahoma" w:eastAsia="Times New Roman" w:hAnsi="Tahoma" w:cs="Tahoma"/>
      <w:sz w:val="20"/>
      <w:szCs w:val="20"/>
      <w:lang w:val="en-US" w:eastAsia="en-US"/>
    </w:rPr>
  </w:style>
  <w:style w:type="paragraph" w:customStyle="1" w:styleId="ConsPlusNonformat">
    <w:name w:val="ConsPlusNonformat"/>
    <w:uiPriority w:val="99"/>
    <w:rsid w:val="002E3A64"/>
    <w:pPr>
      <w:widowControl w:val="0"/>
      <w:autoSpaceDE w:val="0"/>
      <w:autoSpaceDN w:val="0"/>
      <w:adjustRightInd w:val="0"/>
    </w:pPr>
    <w:rPr>
      <w:rFonts w:ascii="Courier New" w:eastAsia="Times New Roman" w:hAnsi="Courier New" w:cs="Courier New"/>
    </w:rPr>
  </w:style>
  <w:style w:type="paragraph" w:customStyle="1" w:styleId="CharChar">
    <w:name w:val="Char Char"/>
    <w:basedOn w:val="a"/>
    <w:rsid w:val="002E3A64"/>
    <w:pPr>
      <w:spacing w:after="160" w:line="240" w:lineRule="exact"/>
    </w:pPr>
    <w:rPr>
      <w:rFonts w:ascii="Verdana" w:eastAsia="Times New Roman" w:hAnsi="Verdana"/>
      <w:sz w:val="20"/>
      <w:szCs w:val="20"/>
      <w:lang w:val="en-US" w:eastAsia="en-US"/>
    </w:rPr>
  </w:style>
  <w:style w:type="paragraph" w:customStyle="1" w:styleId="formattext">
    <w:name w:val="formattext"/>
    <w:basedOn w:val="a"/>
    <w:rsid w:val="002E3A64"/>
    <w:pPr>
      <w:spacing w:before="100" w:beforeAutospacing="1" w:after="100" w:afterAutospacing="1"/>
    </w:pPr>
    <w:rPr>
      <w:rFonts w:eastAsia="Times New Roman"/>
      <w:lang w:eastAsia="ru-RU"/>
    </w:rPr>
  </w:style>
  <w:style w:type="paragraph" w:customStyle="1" w:styleId="ConsPlusNormal">
    <w:name w:val="ConsPlusNormal"/>
    <w:link w:val="ConsPlusNormal0"/>
    <w:rsid w:val="002E3A64"/>
    <w:pPr>
      <w:widowControl w:val="0"/>
      <w:autoSpaceDE w:val="0"/>
      <w:autoSpaceDN w:val="0"/>
    </w:pPr>
    <w:rPr>
      <w:rFonts w:ascii="Calibri" w:eastAsia="Times New Roman" w:hAnsi="Calibri"/>
      <w:sz w:val="22"/>
    </w:rPr>
  </w:style>
  <w:style w:type="paragraph" w:styleId="ad">
    <w:name w:val="header"/>
    <w:basedOn w:val="a"/>
    <w:link w:val="ae"/>
    <w:uiPriority w:val="99"/>
    <w:unhideWhenUsed/>
    <w:rsid w:val="002E3A64"/>
    <w:pPr>
      <w:tabs>
        <w:tab w:val="center" w:pos="4677"/>
        <w:tab w:val="right" w:pos="9355"/>
      </w:tabs>
    </w:pPr>
    <w:rPr>
      <w:rFonts w:eastAsia="Times New Roman"/>
      <w:sz w:val="20"/>
      <w:szCs w:val="20"/>
    </w:rPr>
  </w:style>
  <w:style w:type="character" w:customStyle="1" w:styleId="ae">
    <w:name w:val="Верхний колонтитул Знак"/>
    <w:link w:val="ad"/>
    <w:uiPriority w:val="99"/>
    <w:rsid w:val="002E3A64"/>
    <w:rPr>
      <w:rFonts w:eastAsia="Times New Roman"/>
    </w:rPr>
  </w:style>
  <w:style w:type="paragraph" w:styleId="af">
    <w:name w:val="footer"/>
    <w:basedOn w:val="a"/>
    <w:link w:val="af0"/>
    <w:uiPriority w:val="99"/>
    <w:unhideWhenUsed/>
    <w:rsid w:val="002E3A64"/>
    <w:pPr>
      <w:tabs>
        <w:tab w:val="center" w:pos="4677"/>
        <w:tab w:val="right" w:pos="9355"/>
      </w:tabs>
    </w:pPr>
    <w:rPr>
      <w:rFonts w:eastAsia="Times New Roman"/>
      <w:sz w:val="20"/>
      <w:szCs w:val="20"/>
    </w:rPr>
  </w:style>
  <w:style w:type="character" w:customStyle="1" w:styleId="af0">
    <w:name w:val="Нижний колонтитул Знак"/>
    <w:link w:val="af"/>
    <w:uiPriority w:val="99"/>
    <w:rsid w:val="002E3A64"/>
    <w:rPr>
      <w:rFonts w:eastAsia="Times New Roman"/>
    </w:rPr>
  </w:style>
  <w:style w:type="paragraph" w:styleId="af1">
    <w:name w:val="footnote text"/>
    <w:basedOn w:val="a"/>
    <w:link w:val="af2"/>
    <w:unhideWhenUsed/>
    <w:rsid w:val="002E3A64"/>
    <w:rPr>
      <w:rFonts w:eastAsia="Times New Roman"/>
      <w:sz w:val="20"/>
      <w:szCs w:val="20"/>
    </w:rPr>
  </w:style>
  <w:style w:type="character" w:customStyle="1" w:styleId="af2">
    <w:name w:val="Текст сноски Знак"/>
    <w:link w:val="af1"/>
    <w:rsid w:val="002E3A64"/>
    <w:rPr>
      <w:rFonts w:eastAsia="Times New Roman"/>
    </w:rPr>
  </w:style>
  <w:style w:type="character" w:styleId="af3">
    <w:name w:val="footnote reference"/>
    <w:unhideWhenUsed/>
    <w:rsid w:val="002E3A64"/>
    <w:rPr>
      <w:vertAlign w:val="superscript"/>
    </w:rPr>
  </w:style>
  <w:style w:type="character" w:customStyle="1" w:styleId="40">
    <w:name w:val="Заголовок 4 Знак"/>
    <w:link w:val="4"/>
    <w:rsid w:val="00A541B1"/>
    <w:rPr>
      <w:rFonts w:eastAsia="Times New Roman"/>
      <w:b/>
      <w:bCs/>
      <w:sz w:val="28"/>
      <w:szCs w:val="28"/>
    </w:rPr>
  </w:style>
  <w:style w:type="paragraph" w:customStyle="1" w:styleId="af4">
    <w:name w:val="Обычный.Название подразделения"/>
    <w:rsid w:val="00A541B1"/>
    <w:rPr>
      <w:rFonts w:ascii="SchoolBook" w:eastAsia="Times New Roman" w:hAnsi="SchoolBook"/>
      <w:sz w:val="28"/>
    </w:rPr>
  </w:style>
  <w:style w:type="character" w:styleId="af5">
    <w:name w:val="annotation reference"/>
    <w:uiPriority w:val="99"/>
    <w:semiHidden/>
    <w:unhideWhenUsed/>
    <w:rsid w:val="00DF1BE7"/>
    <w:rPr>
      <w:sz w:val="16"/>
      <w:szCs w:val="16"/>
    </w:rPr>
  </w:style>
  <w:style w:type="paragraph" w:styleId="af6">
    <w:name w:val="annotation text"/>
    <w:basedOn w:val="a"/>
    <w:link w:val="af7"/>
    <w:uiPriority w:val="99"/>
    <w:semiHidden/>
    <w:unhideWhenUsed/>
    <w:rsid w:val="00DF1BE7"/>
    <w:rPr>
      <w:sz w:val="20"/>
      <w:szCs w:val="20"/>
    </w:rPr>
  </w:style>
  <w:style w:type="character" w:customStyle="1" w:styleId="af7">
    <w:name w:val="Текст примечания Знак"/>
    <w:link w:val="af6"/>
    <w:uiPriority w:val="99"/>
    <w:semiHidden/>
    <w:rsid w:val="00DF1BE7"/>
    <w:rPr>
      <w:lang w:eastAsia="zh-CN"/>
    </w:rPr>
  </w:style>
  <w:style w:type="paragraph" w:styleId="af8">
    <w:name w:val="annotation subject"/>
    <w:basedOn w:val="af6"/>
    <w:next w:val="af6"/>
    <w:link w:val="af9"/>
    <w:uiPriority w:val="99"/>
    <w:semiHidden/>
    <w:unhideWhenUsed/>
    <w:rsid w:val="00DF1BE7"/>
    <w:rPr>
      <w:b/>
      <w:bCs/>
    </w:rPr>
  </w:style>
  <w:style w:type="character" w:customStyle="1" w:styleId="af9">
    <w:name w:val="Тема примечания Знак"/>
    <w:link w:val="af8"/>
    <w:uiPriority w:val="99"/>
    <w:semiHidden/>
    <w:rsid w:val="00DF1BE7"/>
    <w:rPr>
      <w:b/>
      <w:bCs/>
      <w:lang w:eastAsia="zh-CN"/>
    </w:rPr>
  </w:style>
  <w:style w:type="character" w:customStyle="1" w:styleId="ConsPlusNormal0">
    <w:name w:val="ConsPlusNormal Знак"/>
    <w:link w:val="ConsPlusNormal"/>
    <w:locked/>
    <w:rsid w:val="00DF1BE7"/>
    <w:rPr>
      <w:rFonts w:ascii="Calibri" w:eastAsia="Times New Roman" w:hAnsi="Calibri"/>
      <w:sz w:val="22"/>
      <w:lang w:bidi="ar-SA"/>
    </w:rPr>
  </w:style>
  <w:style w:type="paragraph" w:customStyle="1" w:styleId="ConsPlusTitle">
    <w:name w:val="ConsPlusTitle"/>
    <w:rsid w:val="00DF1BE7"/>
    <w:pPr>
      <w:widowControl w:val="0"/>
      <w:autoSpaceDE w:val="0"/>
      <w:autoSpaceDN w:val="0"/>
      <w:adjustRightInd w:val="0"/>
    </w:pPr>
    <w:rPr>
      <w:rFonts w:ascii="Arial" w:eastAsia="Times New Roman" w:hAnsi="Arial" w:cs="Arial"/>
      <w:b/>
      <w:bCs/>
    </w:rPr>
  </w:style>
  <w:style w:type="paragraph" w:customStyle="1" w:styleId="Style4">
    <w:name w:val="Style4"/>
    <w:basedOn w:val="a"/>
    <w:rsid w:val="00A2560A"/>
    <w:pPr>
      <w:widowControl w:val="0"/>
      <w:suppressAutoHyphens/>
      <w:autoSpaceDE w:val="0"/>
      <w:spacing w:line="326" w:lineRule="exact"/>
    </w:pPr>
    <w:rPr>
      <w:rFonts w:eastAsia="Times New Roman"/>
      <w:lang w:eastAsia="ar-SA"/>
    </w:rPr>
  </w:style>
  <w:style w:type="character" w:customStyle="1" w:styleId="FontStyle18">
    <w:name w:val="Font Style18"/>
    <w:rsid w:val="00A2560A"/>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556664969">
      <w:bodyDiv w:val="1"/>
      <w:marLeft w:val="0"/>
      <w:marRight w:val="0"/>
      <w:marTop w:val="0"/>
      <w:marBottom w:val="0"/>
      <w:divBdr>
        <w:top w:val="none" w:sz="0" w:space="0" w:color="auto"/>
        <w:left w:val="none" w:sz="0" w:space="0" w:color="auto"/>
        <w:bottom w:val="none" w:sz="0" w:space="0" w:color="auto"/>
        <w:right w:val="none" w:sz="0" w:space="0" w:color="auto"/>
      </w:divBdr>
    </w:div>
    <w:div w:id="1207987202">
      <w:bodyDiv w:val="1"/>
      <w:marLeft w:val="0"/>
      <w:marRight w:val="0"/>
      <w:marTop w:val="0"/>
      <w:marBottom w:val="0"/>
      <w:divBdr>
        <w:top w:val="none" w:sz="0" w:space="0" w:color="auto"/>
        <w:left w:val="none" w:sz="0" w:space="0" w:color="auto"/>
        <w:bottom w:val="none" w:sz="0" w:space="0" w:color="auto"/>
        <w:right w:val="none" w:sz="0" w:space="0" w:color="auto"/>
      </w:divBdr>
    </w:div>
    <w:div w:id="1327051556">
      <w:bodyDiv w:val="1"/>
      <w:marLeft w:val="0"/>
      <w:marRight w:val="0"/>
      <w:marTop w:val="0"/>
      <w:marBottom w:val="0"/>
      <w:divBdr>
        <w:top w:val="none" w:sz="0" w:space="0" w:color="auto"/>
        <w:left w:val="none" w:sz="0" w:space="0" w:color="auto"/>
        <w:bottom w:val="none" w:sz="0" w:space="0" w:color="auto"/>
        <w:right w:val="none" w:sz="0" w:space="0" w:color="auto"/>
      </w:divBdr>
    </w:div>
    <w:div w:id="1736706029">
      <w:bodyDiv w:val="1"/>
      <w:marLeft w:val="0"/>
      <w:marRight w:val="0"/>
      <w:marTop w:val="0"/>
      <w:marBottom w:val="0"/>
      <w:divBdr>
        <w:top w:val="none" w:sz="0" w:space="0" w:color="auto"/>
        <w:left w:val="none" w:sz="0" w:space="0" w:color="auto"/>
        <w:bottom w:val="none" w:sz="0" w:space="0" w:color="auto"/>
        <w:right w:val="none" w:sz="0" w:space="0" w:color="auto"/>
      </w:divBdr>
    </w:div>
    <w:div w:id="1783307278">
      <w:bodyDiv w:val="1"/>
      <w:marLeft w:val="0"/>
      <w:marRight w:val="0"/>
      <w:marTop w:val="0"/>
      <w:marBottom w:val="0"/>
      <w:divBdr>
        <w:top w:val="none" w:sz="0" w:space="0" w:color="auto"/>
        <w:left w:val="none" w:sz="0" w:space="0" w:color="auto"/>
        <w:bottom w:val="none" w:sz="0" w:space="0" w:color="auto"/>
        <w:right w:val="none" w:sz="0" w:space="0" w:color="auto"/>
      </w:divBdr>
    </w:div>
    <w:div w:id="2064399353">
      <w:bodyDiv w:val="1"/>
      <w:marLeft w:val="0"/>
      <w:marRight w:val="0"/>
      <w:marTop w:val="0"/>
      <w:marBottom w:val="0"/>
      <w:divBdr>
        <w:top w:val="none" w:sz="0" w:space="0" w:color="auto"/>
        <w:left w:val="none" w:sz="0" w:space="0" w:color="auto"/>
        <w:bottom w:val="none" w:sz="0" w:space="0" w:color="auto"/>
        <w:right w:val="none" w:sz="0" w:space="0" w:color="auto"/>
      </w:divBdr>
    </w:div>
    <w:div w:id="21001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gucharadm@mail.ru" TargetMode="Externa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F19A58EE5A04C8B4DE1BB9F7D208141D7B265B1CD964380EF8C44649s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8EA16-39D5-4BF0-ADFA-8763D280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9375</Words>
  <Characters>53438</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Утверждены приказом управления архитектуры и градостроительства Воронежской области от________№___________________</vt:lpstr>
    </vt:vector>
  </TitlesOfParts>
  <Company>-</Company>
  <LinksUpToDate>false</LinksUpToDate>
  <CharactersWithSpaces>62688</CharactersWithSpaces>
  <SharedDoc>false</SharedDoc>
  <HLinks>
    <vt:vector size="18" baseType="variant">
      <vt:variant>
        <vt:i4>524356</vt:i4>
      </vt:variant>
      <vt:variant>
        <vt:i4>6</vt:i4>
      </vt:variant>
      <vt:variant>
        <vt:i4>0</vt:i4>
      </vt:variant>
      <vt:variant>
        <vt:i4>5</vt:i4>
      </vt:variant>
      <vt:variant>
        <vt:lpwstr/>
      </vt:variant>
      <vt:variant>
        <vt:lpwstr>P149</vt:lpwstr>
      </vt:variant>
      <vt:variant>
        <vt:i4>4587602</vt:i4>
      </vt:variant>
      <vt:variant>
        <vt:i4>3</vt:i4>
      </vt:variant>
      <vt:variant>
        <vt:i4>0</vt:i4>
      </vt:variant>
      <vt:variant>
        <vt:i4>5</vt:i4>
      </vt:variant>
      <vt:variant>
        <vt:lpwstr>consultantplus://offline/ref=7A3C0018101911653F86554726404A403FEBF33EC9F9CDEF46CBFB15B07A03I</vt:lpwstr>
      </vt:variant>
      <vt:variant>
        <vt:lpwstr/>
      </vt:variant>
      <vt:variant>
        <vt:i4>393221</vt:i4>
      </vt:variant>
      <vt:variant>
        <vt:i4>0</vt:i4>
      </vt:variant>
      <vt:variant>
        <vt:i4>0</vt:i4>
      </vt:variant>
      <vt:variant>
        <vt:i4>5</vt:i4>
      </vt:variant>
      <vt:variant>
        <vt:lpwstr>consultantplus://offline/ref=F19A58EE5A04C8B4DE1BB9F7D208141D7B265B1CD964380EF8C44649sEJ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приказом управления архитектуры и градостроительства Воронежской области от________№___________________</dc:title>
  <dc:subject/>
  <dc:creator>user</dc:creator>
  <cp:keywords/>
  <cp:lastModifiedBy>user</cp:lastModifiedBy>
  <cp:revision>6</cp:revision>
  <cp:lastPrinted>2016-03-15T05:19:00Z</cp:lastPrinted>
  <dcterms:created xsi:type="dcterms:W3CDTF">2016-03-01T10:32:00Z</dcterms:created>
  <dcterms:modified xsi:type="dcterms:W3CDTF">2016-03-15T06:25:00Z</dcterms:modified>
</cp:coreProperties>
</file>